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来访预约登记系统审核负责人操作步骤</w:t>
      </w:r>
    </w:p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28"/>
          <w:szCs w:val="28"/>
        </w:rPr>
        <w:t>1、知悉来访人员“登记成功”后，点击：</w:t>
      </w:r>
      <w:r>
        <w:fldChar w:fldCharType="begin"/>
      </w:r>
      <w:r>
        <w:instrText xml:space="preserve"> HYPERLINK "http://tsxy.sims.ideasinsoft.com/admin/account/login.html" </w:instrText>
      </w:r>
      <w:r>
        <w:fldChar w:fldCharType="separate"/>
      </w:r>
      <w:r>
        <w:rPr>
          <w:rStyle w:val="6"/>
          <w:rFonts w:hint="eastAsia" w:ascii="黑体" w:hAnsi="黑体" w:eastAsia="黑体"/>
          <w:sz w:val="28"/>
          <w:szCs w:val="28"/>
        </w:rPr>
        <w:t>“智慧校园管理”</w:t>
      </w:r>
      <w:r>
        <w:rPr>
          <w:rStyle w:val="6"/>
          <w:rFonts w:hint="eastAsia" w:ascii="黑体" w:hAnsi="黑体" w:eastAsia="黑体"/>
          <w:sz w:val="28"/>
          <w:szCs w:val="28"/>
        </w:rPr>
        <w:fldChar w:fldCharType="end"/>
      </w:r>
      <w:r>
        <w:rPr>
          <w:rFonts w:ascii="黑体" w:hAnsi="黑体" w:eastAsia="黑体"/>
          <w:sz w:val="28"/>
          <w:szCs w:val="28"/>
        </w:rPr>
        <w:t>或复制如下网址在浏览器打开</w:t>
      </w:r>
      <w:r>
        <w:rPr>
          <w:rFonts w:hint="eastAsia" w:ascii="黑体" w:hAnsi="黑体" w:eastAsia="黑体"/>
          <w:sz w:val="28"/>
          <w:szCs w:val="28"/>
        </w:rPr>
        <w:t>：</w:t>
      </w:r>
      <w:r>
        <w:fldChar w:fldCharType="begin"/>
      </w:r>
      <w:r>
        <w:instrText xml:space="preserve"> HYPERLINK "http://tsxy.sims.ideasinsoft.com/admin/account/login.html" </w:instrText>
      </w:r>
      <w:r>
        <w:fldChar w:fldCharType="separate"/>
      </w:r>
      <w:r>
        <w:rPr>
          <w:rStyle w:val="5"/>
          <w:rFonts w:ascii="黑体" w:hAnsi="黑体" w:eastAsia="黑体"/>
          <w:sz w:val="28"/>
          <w:szCs w:val="28"/>
        </w:rPr>
        <w:t>http://tsxy.sims.ideasinsoft.com/admin/account/login.html</w:t>
      </w:r>
      <w:r>
        <w:rPr>
          <w:rStyle w:val="6"/>
          <w:rFonts w:ascii="黑体" w:hAnsi="黑体" w:eastAsia="黑体"/>
          <w:sz w:val="28"/>
          <w:szCs w:val="28"/>
        </w:rPr>
        <w:fldChar w:fldCharType="end"/>
      </w:r>
      <w:r>
        <w:rPr>
          <w:rStyle w:val="6"/>
          <w:rFonts w:hint="eastAsia" w:ascii="黑体" w:hAnsi="黑体" w:eastAsia="黑体"/>
          <w:color w:val="auto"/>
          <w:sz w:val="28"/>
          <w:szCs w:val="28"/>
          <w:u w:val="none"/>
        </w:rPr>
        <w:t>（建议收藏，方便下一次审核）</w:t>
      </w:r>
      <w:r>
        <w:rPr>
          <w:rFonts w:hint="eastAsia" w:ascii="黑体" w:hAnsi="黑体" w:eastAsia="黑体"/>
          <w:sz w:val="28"/>
          <w:szCs w:val="28"/>
        </w:rPr>
        <w:t>进入智慧校园管理用户登录界面：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drawing>
          <wp:inline distT="0" distB="0" distL="0" distR="0">
            <wp:extent cx="3733800" cy="1609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450" cy="16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2、输入用户名：您的工号</w:t>
      </w:r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输入密码  ：您的身份证后六位</w:t>
      </w:r>
    </w:p>
    <w:p>
      <w:pPr>
        <w:spacing w:line="480" w:lineRule="auto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28"/>
          <w:szCs w:val="28"/>
        </w:rPr>
        <w:t>（建议进入后立即修改密码，以防他人盗用）：</w:t>
      </w: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spacing w:line="480" w:lineRule="auto"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drawing>
          <wp:inline distT="0" distB="0" distL="0" distR="0">
            <wp:extent cx="1999615" cy="25146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527" cy="25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drawing>
          <wp:inline distT="0" distB="0" distL="0" distR="0">
            <wp:extent cx="2876550" cy="22193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输入完成提交即可，下次以新密码登陆</w:t>
      </w:r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3、单击来访人记录右侧末端“审核”：</w:t>
      </w:r>
    </w:p>
    <w:p>
      <w:pPr>
        <w:spacing w:line="480" w:lineRule="auto"/>
        <w:jc w:val="left"/>
        <w:rPr>
          <w:rFonts w:ascii="黑体" w:hAnsi="黑体" w:eastAsia="黑体"/>
          <w:color w:val="558ED5" w:themeColor="text2" w:themeTint="99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黑体" w:hAnsi="黑体" w:eastAsia="黑体"/>
          <w:color w:val="558ED5" w:themeColor="text2" w:themeTint="99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drawing>
          <wp:inline distT="0" distB="0" distL="0" distR="0">
            <wp:extent cx="2076450" cy="18757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699" cy="18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color w:val="558ED5" w:themeColor="text2" w:themeTint="99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下滑</w:t>
      </w:r>
      <w:r>
        <w:rPr>
          <w:rFonts w:hint="eastAsia" w:ascii="黑体" w:hAnsi="黑体" w:eastAsia="黑体"/>
          <w:color w:val="558ED5" w:themeColor="text2" w:themeTint="99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 </w:t>
      </w:r>
      <w:r>
        <w:rPr>
          <w:rFonts w:ascii="黑体" w:hAnsi="黑体" w:eastAsia="黑体"/>
          <w:sz w:val="44"/>
          <w:szCs w:val="44"/>
        </w:rPr>
        <w:drawing>
          <wp:inline distT="0" distB="0" distL="0" distR="0">
            <wp:extent cx="1790700" cy="18764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052" cy="18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4、选择审核意见后提交：</w:t>
      </w:r>
    </w:p>
    <w:p>
      <w:pPr>
        <w:spacing w:line="480" w:lineRule="auto"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drawing>
          <wp:inline distT="0" distB="0" distL="0" distR="0">
            <wp:extent cx="2257425" cy="22669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609" cy="22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44"/>
          <w:szCs w:val="44"/>
        </w:rPr>
        <w:t xml:space="preserve">    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drawing>
          <wp:inline distT="0" distB="0" distL="0" distR="0">
            <wp:extent cx="2038350" cy="2549525"/>
            <wp:effectExtent l="0" t="0" r="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5、审核成功后请告知来访人员已完成审核：</w:t>
      </w:r>
    </w:p>
    <w:p>
      <w:pPr>
        <w:spacing w:line="480" w:lineRule="auto"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drawing>
          <wp:inline distT="0" distB="0" distL="0" distR="0">
            <wp:extent cx="3771900" cy="18383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3D"/>
    <w:rsid w:val="000A11CF"/>
    <w:rsid w:val="00171B9C"/>
    <w:rsid w:val="001B0221"/>
    <w:rsid w:val="003723B1"/>
    <w:rsid w:val="00523304"/>
    <w:rsid w:val="00593E24"/>
    <w:rsid w:val="00831207"/>
    <w:rsid w:val="008B0406"/>
    <w:rsid w:val="008F6A3C"/>
    <w:rsid w:val="00B0383D"/>
    <w:rsid w:val="00B105B0"/>
    <w:rsid w:val="00B532CA"/>
    <w:rsid w:val="00C80892"/>
    <w:rsid w:val="00C93220"/>
    <w:rsid w:val="00CA516A"/>
    <w:rsid w:val="00D92D86"/>
    <w:rsid w:val="00EC4A29"/>
    <w:rsid w:val="76A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259</Characters>
  <Lines>3</Lines>
  <Paragraphs>1</Paragraphs>
  <TotalTime>12</TotalTime>
  <ScaleCrop>false</ScaleCrop>
  <LinksUpToDate>false</LinksUpToDate>
  <CharactersWithSpaces>276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2022-04-19T08:25:00Z</dcterms:created>
  <dc:creator>朱振广</dc:creator>
  <cp:lastModifiedBy>super bb</cp:lastModifiedBy>
  <dcterms:modified xsi:type="dcterms:W3CDTF">2022-04-21T02:54:19Z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8FEB91A224C04A019E57ACA8E7348164</vt:lpwstr>
  </property>
</Properties>
</file>