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180" w:lineRule="auto"/>
        <w:ind w:firstLine="855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pacing w:val="-1"/>
          <w:sz w:val="44"/>
          <w:szCs w:val="44"/>
        </w:rPr>
        <w:t>泰</w:t>
      </w:r>
      <w:r>
        <w:rPr>
          <w:rFonts w:hint="eastAsia" w:ascii="方正公文小标宋" w:hAnsi="方正公文小标宋" w:eastAsia="方正公文小标宋" w:cs="方正公文小标宋"/>
          <w:spacing w:val="-1"/>
          <w:sz w:val="44"/>
          <w:szCs w:val="44"/>
        </w:rPr>
        <w:t>山学院</w:t>
      </w:r>
      <w:r>
        <w:rPr>
          <w:rFonts w:hint="eastAsia" w:ascii="方正公文小标宋" w:hAnsi="方正公文小标宋" w:eastAsia="方正公文小标宋" w:cs="方正公文小标宋"/>
          <w:spacing w:val="-1"/>
          <w:sz w:val="44"/>
          <w:szCs w:val="44"/>
        </w:rPr>
        <w:t>疫情防控期</w:t>
      </w:r>
      <w:r>
        <w:rPr>
          <w:rFonts w:hint="eastAsia" w:ascii="方正公文小标宋" w:hAnsi="方正公文小标宋" w:eastAsia="方正公文小标宋" w:cs="方正公文小标宋"/>
          <w:spacing w:val="-1"/>
          <w:sz w:val="44"/>
          <w:szCs w:val="44"/>
        </w:rPr>
        <w:t>间校外人员</w:t>
      </w:r>
      <w:r>
        <w:rPr>
          <w:rFonts w:hint="eastAsia" w:ascii="方正公文小标宋" w:hAnsi="方正公文小标宋" w:eastAsia="方正公文小标宋" w:cs="方正公文小标宋"/>
          <w:spacing w:val="-1"/>
          <w:sz w:val="44"/>
          <w:szCs w:val="44"/>
        </w:rPr>
        <w:t>入校</w:t>
      </w:r>
      <w:r>
        <w:rPr>
          <w:rFonts w:hint="eastAsia" w:ascii="方正公文小标宋" w:hAnsi="方正公文小标宋" w:eastAsia="方正公文小标宋" w:cs="方正公文小标宋"/>
          <w:spacing w:val="-1"/>
          <w:sz w:val="44"/>
          <w:szCs w:val="44"/>
        </w:rPr>
        <w:t>审批表</w:t>
      </w:r>
    </w:p>
    <w:bookmarkEnd w:id="0"/>
    <w:p/>
    <w:p/>
    <w:p>
      <w:pPr>
        <w:spacing w:line="106" w:lineRule="exact"/>
      </w:pPr>
    </w:p>
    <w:tbl>
      <w:tblPr>
        <w:tblStyle w:val="4"/>
        <w:tblW w:w="99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426"/>
        <w:gridCol w:w="1535"/>
        <w:gridCol w:w="786"/>
        <w:gridCol w:w="36"/>
        <w:gridCol w:w="1312"/>
        <w:gridCol w:w="250"/>
        <w:gridCol w:w="97"/>
        <w:gridCol w:w="198"/>
        <w:gridCol w:w="1664"/>
        <w:gridCol w:w="9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  <w:p>
            <w:pPr>
              <w:spacing w:line="241" w:lineRule="auto"/>
              <w:rPr>
                <w:rFonts w:ascii="Malgun Gothic"/>
                <w:sz w:val="21"/>
              </w:rPr>
            </w:pPr>
          </w:p>
          <w:p>
            <w:pPr>
              <w:spacing w:line="241" w:lineRule="auto"/>
              <w:rPr>
                <w:rFonts w:ascii="Malgun Gothic"/>
                <w:sz w:val="21"/>
              </w:rPr>
            </w:pPr>
          </w:p>
          <w:p>
            <w:pPr>
              <w:spacing w:line="241" w:lineRule="auto"/>
              <w:rPr>
                <w:rFonts w:ascii="Malgun Gothic"/>
                <w:sz w:val="21"/>
              </w:rPr>
            </w:pPr>
          </w:p>
          <w:p>
            <w:pPr>
              <w:spacing w:line="241" w:lineRule="auto"/>
              <w:rPr>
                <w:rFonts w:hint="eastAsia" w:ascii="Malgun Gothic" w:eastAsia="宋体"/>
                <w:sz w:val="21"/>
                <w:lang w:val="en-US" w:eastAsia="zh-CN"/>
              </w:rPr>
            </w:pPr>
            <w:r>
              <w:rPr>
                <w:rFonts w:hint="eastAsia" w:ascii="Malgun Gothic" w:eastAsia="宋体"/>
                <w:sz w:val="21"/>
                <w:lang w:val="en-US" w:eastAsia="zh-CN"/>
              </w:rPr>
              <w:t xml:space="preserve"> </w:t>
            </w:r>
          </w:p>
          <w:p>
            <w:pPr>
              <w:spacing w:before="72" w:line="185" w:lineRule="auto"/>
              <w:ind w:firstLine="6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人员</w:t>
            </w:r>
          </w:p>
          <w:p>
            <w:pPr>
              <w:spacing w:before="57" w:line="236" w:lineRule="auto"/>
              <w:ind w:left="663" w:right="105" w:hanging="5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信息（含同行人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员）</w:t>
            </w:r>
          </w:p>
        </w:tc>
        <w:tc>
          <w:tcPr>
            <w:tcW w:w="1426" w:type="dxa"/>
            <w:vAlign w:val="top"/>
          </w:tcPr>
          <w:p>
            <w:pPr>
              <w:spacing w:before="39" w:line="210" w:lineRule="auto"/>
              <w:ind w:left="285" w:right="165" w:hanging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来访人姓名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695" w:type="dxa"/>
            <w:gridSpan w:val="4"/>
            <w:vAlign w:val="top"/>
          </w:tcPr>
          <w:p>
            <w:pPr>
              <w:spacing w:before="180" w:line="185" w:lineRule="auto"/>
              <w:ind w:firstLine="4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spacing w:before="34" w:line="209" w:lineRule="auto"/>
              <w:ind w:left="285" w:right="165" w:hanging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来访人姓名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695" w:type="dxa"/>
            <w:gridSpan w:val="4"/>
            <w:vAlign w:val="top"/>
          </w:tcPr>
          <w:p>
            <w:pPr>
              <w:spacing w:before="172" w:line="185" w:lineRule="auto"/>
              <w:ind w:firstLine="4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spacing w:before="34" w:line="210" w:lineRule="auto"/>
              <w:ind w:left="285" w:right="165" w:hanging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来访人姓名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695" w:type="dxa"/>
            <w:gridSpan w:val="4"/>
            <w:vAlign w:val="top"/>
          </w:tcPr>
          <w:p>
            <w:pPr>
              <w:spacing w:before="175" w:line="185" w:lineRule="auto"/>
              <w:ind w:firstLine="4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spacing w:before="34" w:line="209" w:lineRule="auto"/>
              <w:ind w:left="285" w:right="165" w:hanging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来访人姓名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695" w:type="dxa"/>
            <w:gridSpan w:val="4"/>
            <w:vAlign w:val="top"/>
          </w:tcPr>
          <w:p>
            <w:pPr>
              <w:spacing w:before="172" w:line="185" w:lineRule="auto"/>
              <w:ind w:firstLine="4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961" w:type="dxa"/>
            <w:gridSpan w:val="2"/>
            <w:vAlign w:val="top"/>
          </w:tcPr>
          <w:p>
            <w:pPr>
              <w:spacing w:before="33" w:line="219" w:lineRule="auto"/>
              <w:ind w:left="113" w:right="103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是否被诊断为新冠肺炎确诊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病例、疑似病例、无症状感染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者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3557" w:type="dxa"/>
            <w:gridSpan w:val="6"/>
            <w:vAlign w:val="top"/>
          </w:tcPr>
          <w:p>
            <w:pPr>
              <w:spacing w:before="33" w:line="219" w:lineRule="auto"/>
              <w:ind w:left="113" w:right="94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前</w:t>
            </w:r>
            <w:r>
              <w:rPr>
                <w:rFonts w:ascii="仿宋" w:hAnsi="仿宋" w:eastAsia="仿宋" w:cs="仿宋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14</w:t>
            </w:r>
            <w:r>
              <w:rPr>
                <w:rFonts w:ascii="仿宋" w:hAnsi="仿宋" w:eastAsia="仿宋" w:cs="仿宋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天是否与新冠肺炎确诊病例、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疑似病例、无症状感染者有密切接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触史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961" w:type="dxa"/>
            <w:gridSpan w:val="2"/>
            <w:vAlign w:val="top"/>
          </w:tcPr>
          <w:p>
            <w:pPr>
              <w:spacing w:before="32" w:line="219" w:lineRule="auto"/>
              <w:ind w:left="110" w:right="104" w:firstLine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前</w:t>
            </w:r>
            <w:r>
              <w:rPr>
                <w:rFonts w:ascii="仿宋" w:hAnsi="仿宋" w:eastAsia="仿宋" w:cs="仿宋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14</w:t>
            </w:r>
            <w:r>
              <w:rPr>
                <w:rFonts w:ascii="仿宋" w:hAnsi="仿宋" w:eastAsia="仿宋" w:cs="仿宋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天是否有中高风险地区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旅居史，</w:t>
            </w:r>
            <w:r>
              <w:rPr>
                <w:rFonts w:ascii="仿宋" w:hAnsi="仿宋" w:eastAsia="仿宋" w:cs="仿宋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或密切接触疫情防控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中高风险地区旅居人员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3557" w:type="dxa"/>
            <w:gridSpan w:val="6"/>
            <w:vAlign w:val="top"/>
          </w:tcPr>
          <w:p>
            <w:pPr>
              <w:spacing w:before="174" w:line="234" w:lineRule="auto"/>
              <w:ind w:left="111" w:right="104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前</w:t>
            </w: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14</w:t>
            </w:r>
            <w:r>
              <w:rPr>
                <w:rFonts w:ascii="仿宋" w:hAnsi="仿宋" w:eastAsia="仿宋" w:cs="仿宋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天是否有国（境）外旅居史或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接触过国（境）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外人员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961" w:type="dxa"/>
            <w:gridSpan w:val="2"/>
            <w:vAlign w:val="top"/>
          </w:tcPr>
          <w:p>
            <w:pPr>
              <w:spacing w:before="39" w:line="210" w:lineRule="auto"/>
              <w:ind w:left="117" w:righ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前</w:t>
            </w:r>
            <w:r>
              <w:rPr>
                <w:rFonts w:ascii="仿宋" w:hAnsi="仿宋" w:eastAsia="仿宋" w:cs="仿宋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14</w:t>
            </w:r>
            <w:r>
              <w:rPr>
                <w:rFonts w:ascii="仿宋" w:hAnsi="仿宋" w:eastAsia="仿宋" w:cs="仿宋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天是否有发热、胸闷、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乏力、干咳等症状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893" w:type="dxa"/>
            <w:gridSpan w:val="5"/>
            <w:vAlign w:val="top"/>
          </w:tcPr>
          <w:p>
            <w:pPr>
              <w:spacing w:before="175" w:line="185" w:lineRule="auto"/>
              <w:ind w:firstLine="2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核酸检测情况</w:t>
            </w:r>
          </w:p>
        </w:tc>
        <w:tc>
          <w:tcPr>
            <w:tcW w:w="2643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5" w:type="dxa"/>
            <w:vAlign w:val="top"/>
          </w:tcPr>
          <w:p>
            <w:pPr>
              <w:spacing w:before="37" w:line="210" w:lineRule="auto"/>
              <w:ind w:left="428" w:right="105" w:hanging="3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健康通行码、行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程码情况</w:t>
            </w:r>
          </w:p>
        </w:tc>
        <w:tc>
          <w:tcPr>
            <w:tcW w:w="8283" w:type="dxa"/>
            <w:gridSpan w:val="10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15" w:type="dxa"/>
            <w:vAlign w:val="top"/>
          </w:tcPr>
          <w:p>
            <w:pPr>
              <w:spacing w:before="178" w:line="185" w:lineRule="auto"/>
              <w:ind w:firstLine="4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车牌号码</w:t>
            </w:r>
          </w:p>
        </w:tc>
        <w:tc>
          <w:tcPr>
            <w:tcW w:w="3747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893" w:type="dxa"/>
            <w:gridSpan w:val="5"/>
            <w:vAlign w:val="top"/>
          </w:tcPr>
          <w:p>
            <w:pPr>
              <w:spacing w:before="176" w:line="185" w:lineRule="auto"/>
              <w:ind w:firstLine="5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体温情况</w:t>
            </w:r>
          </w:p>
        </w:tc>
        <w:tc>
          <w:tcPr>
            <w:tcW w:w="2643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715" w:type="dxa"/>
            <w:vAlign w:val="top"/>
          </w:tcPr>
          <w:p>
            <w:pPr>
              <w:spacing w:before="387" w:line="234" w:lineRule="auto"/>
              <w:ind w:left="121" w:right="67" w:firstLine="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入校事由及到</w:t>
            </w:r>
            <w:r>
              <w:rPr>
                <w:rFonts w:ascii="仿宋" w:hAnsi="仿宋" w:eastAsia="仿宋" w:cs="仿宋"/>
                <w:spacing w:val="1"/>
                <w:w w:val="10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访部门（学院）</w:t>
            </w:r>
          </w:p>
        </w:tc>
        <w:tc>
          <w:tcPr>
            <w:tcW w:w="8283" w:type="dxa"/>
            <w:gridSpan w:val="10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15" w:type="dxa"/>
            <w:vAlign w:val="top"/>
          </w:tcPr>
          <w:p>
            <w:pPr>
              <w:spacing w:before="58" w:line="210" w:lineRule="auto"/>
              <w:ind w:left="108" w:right="67" w:firstLine="3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入校方式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（步行或驾车）</w:t>
            </w:r>
          </w:p>
        </w:tc>
        <w:tc>
          <w:tcPr>
            <w:tcW w:w="296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384" w:type="dxa"/>
            <w:gridSpan w:val="4"/>
            <w:vAlign w:val="top"/>
          </w:tcPr>
          <w:p>
            <w:pPr>
              <w:spacing w:before="196" w:line="185" w:lineRule="auto"/>
              <w:ind w:firstLine="5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预计入校时间</w:t>
            </w:r>
          </w:p>
        </w:tc>
        <w:tc>
          <w:tcPr>
            <w:tcW w:w="2938" w:type="dxa"/>
            <w:gridSpan w:val="4"/>
            <w:vAlign w:val="top"/>
          </w:tcPr>
          <w:p>
            <w:pPr>
              <w:spacing w:before="194" w:line="185" w:lineRule="auto"/>
              <w:ind w:firstLine="5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w w:val="99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 xml:space="preserve">    </w:t>
            </w:r>
            <w:r>
              <w:rPr>
                <w:rFonts w:ascii="仿宋" w:hAnsi="仿宋" w:eastAsia="仿宋" w:cs="仿宋"/>
                <w:spacing w:val="-22"/>
                <w:w w:val="99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 xml:space="preserve">     </w:t>
            </w:r>
            <w:r>
              <w:rPr>
                <w:rFonts w:ascii="仿宋" w:hAnsi="仿宋" w:eastAsia="仿宋" w:cs="仿宋"/>
                <w:spacing w:val="-22"/>
                <w:w w:val="99"/>
                <w:sz w:val="22"/>
                <w:szCs w:val="22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15" w:type="dxa"/>
            <w:vAlign w:val="top"/>
          </w:tcPr>
          <w:p>
            <w:pPr>
              <w:spacing w:before="56" w:line="210" w:lineRule="auto"/>
              <w:ind w:left="759" w:right="196" w:hanging="5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校内单位联系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人</w:t>
            </w:r>
          </w:p>
        </w:tc>
        <w:tc>
          <w:tcPr>
            <w:tcW w:w="1426" w:type="dxa"/>
            <w:vAlign w:val="top"/>
          </w:tcPr>
          <w:p>
            <w:pPr>
              <w:spacing w:before="197" w:line="185" w:lineRule="auto"/>
              <w:ind w:firstLine="5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2357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562" w:type="dxa"/>
            <w:gridSpan w:val="2"/>
            <w:vAlign w:val="top"/>
          </w:tcPr>
          <w:p>
            <w:pPr>
              <w:spacing w:before="197" w:line="185" w:lineRule="auto"/>
              <w:ind w:firstLine="3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938" w:type="dxa"/>
            <w:gridSpan w:val="4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Malgun Gothic"/>
                <w:sz w:val="21"/>
              </w:rPr>
            </w:pPr>
          </w:p>
          <w:p>
            <w:pPr>
              <w:spacing w:line="299" w:lineRule="auto"/>
              <w:rPr>
                <w:rFonts w:ascii="Malgun Gothic"/>
                <w:sz w:val="21"/>
              </w:rPr>
            </w:pPr>
          </w:p>
          <w:p>
            <w:pPr>
              <w:spacing w:before="69" w:line="247" w:lineRule="auto"/>
              <w:ind w:left="228" w:right="227" w:firstLine="2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到访部门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 （学院）意见</w:t>
            </w:r>
          </w:p>
        </w:tc>
        <w:tc>
          <w:tcPr>
            <w:tcW w:w="5095" w:type="dxa"/>
            <w:gridSpan w:val="5"/>
            <w:tcBorders>
              <w:bottom w:val="nil"/>
              <w:right w:val="nil"/>
            </w:tcBorders>
            <w:vAlign w:val="top"/>
          </w:tcPr>
          <w:p>
            <w:pPr>
              <w:spacing w:line="341" w:lineRule="auto"/>
              <w:rPr>
                <w:rFonts w:ascii="Malgun Gothic"/>
                <w:sz w:val="21"/>
              </w:rPr>
            </w:pPr>
          </w:p>
          <w:p>
            <w:pPr>
              <w:spacing w:line="342" w:lineRule="auto"/>
              <w:rPr>
                <w:rFonts w:ascii="Malgun Gothic"/>
                <w:sz w:val="21"/>
              </w:rPr>
            </w:pPr>
          </w:p>
          <w:p>
            <w:pPr>
              <w:spacing w:before="72" w:line="185" w:lineRule="auto"/>
              <w:ind w:firstLine="33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主要负责人签字：</w:t>
            </w:r>
          </w:p>
        </w:tc>
        <w:tc>
          <w:tcPr>
            <w:tcW w:w="3188" w:type="dxa"/>
            <w:gridSpan w:val="5"/>
            <w:tcBorders>
              <w:left w:val="nil"/>
              <w:bottom w:val="nil"/>
            </w:tcBorders>
            <w:vAlign w:val="top"/>
          </w:tcPr>
          <w:p>
            <w:pPr>
              <w:spacing w:line="341" w:lineRule="auto"/>
              <w:rPr>
                <w:rFonts w:ascii="Malgun Gothic"/>
                <w:sz w:val="21"/>
              </w:rPr>
            </w:pPr>
          </w:p>
          <w:p>
            <w:pPr>
              <w:spacing w:line="342" w:lineRule="auto"/>
              <w:rPr>
                <w:rFonts w:ascii="Malgun Gothic"/>
                <w:sz w:val="21"/>
              </w:rPr>
            </w:pPr>
          </w:p>
          <w:p>
            <w:pPr>
              <w:spacing w:before="72" w:line="185" w:lineRule="auto"/>
              <w:ind w:firstLine="10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95" w:type="dxa"/>
            <w:gridSpan w:val="5"/>
            <w:tcBorders>
              <w:top w:val="nil"/>
              <w:right w:val="nil"/>
            </w:tcBorders>
            <w:vAlign w:val="top"/>
          </w:tcPr>
          <w:p>
            <w:pPr>
              <w:spacing w:before="174" w:line="185" w:lineRule="auto"/>
              <w:ind w:firstLine="4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 xml:space="preserve">   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月</w:t>
            </w:r>
          </w:p>
        </w:tc>
        <w:tc>
          <w:tcPr>
            <w:tcW w:w="3188" w:type="dxa"/>
            <w:gridSpan w:val="5"/>
            <w:tcBorders>
              <w:top w:val="nil"/>
              <w:left w:val="nil"/>
            </w:tcBorders>
            <w:vAlign w:val="top"/>
          </w:tcPr>
          <w:p>
            <w:pPr>
              <w:spacing w:before="174" w:line="185" w:lineRule="auto"/>
              <w:ind w:firstLine="2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日</w:t>
            </w:r>
          </w:p>
        </w:tc>
      </w:tr>
    </w:tbl>
    <w:p>
      <w:pPr>
        <w:spacing w:before="54" w:line="288" w:lineRule="auto"/>
        <w:ind w:left="109" w:right="5" w:hanging="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7"/>
          <w:sz w:val="20"/>
          <w:szCs w:val="20"/>
          <w14:textOutline w14:w="3614" w14:cap="flat" w14:cmpd="sng">
            <w14:solidFill>
              <w14:srgbClr w14:val="000000"/>
            </w14:solidFill>
            <w14:prstDash w14:val="solid"/>
            <w14:miter w14:val="0"/>
          </w14:textOutline>
        </w:rPr>
        <w:t>备注</w:t>
      </w:r>
      <w:r>
        <w:rPr>
          <w:rFonts w:ascii="仿宋" w:hAnsi="仿宋" w:eastAsia="仿宋" w:cs="仿宋"/>
          <w:spacing w:val="-7"/>
          <w:sz w:val="20"/>
          <w:szCs w:val="20"/>
        </w:rPr>
        <w:t>：1.本表由各学院、各部门填写，</w:t>
      </w:r>
      <w:r>
        <w:rPr>
          <w:rFonts w:ascii="仿宋" w:hAnsi="仿宋" w:eastAsia="仿宋" w:cs="仿宋"/>
          <w:spacing w:val="72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7"/>
          <w:sz w:val="20"/>
          <w:szCs w:val="20"/>
        </w:rPr>
        <w:t>负责做好来访人员健康状况审查、入校安全管理。</w:t>
      </w:r>
      <w:r>
        <w:rPr>
          <w:rFonts w:ascii="仿宋" w:hAnsi="仿宋" w:eastAsia="仿宋" w:cs="仿宋"/>
          <w:spacing w:val="33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7"/>
          <w:sz w:val="20"/>
          <w:szCs w:val="20"/>
        </w:rPr>
        <w:t>2.各部门、各学院要建立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外来人员入校工作台账，</w:t>
      </w:r>
      <w:r>
        <w:rPr>
          <w:rFonts w:ascii="仿宋" w:hAnsi="仿宋" w:eastAsia="仿宋" w:cs="仿宋"/>
          <w:spacing w:val="74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做好来校人员行程跟踪，</w:t>
      </w:r>
      <w:r>
        <w:rPr>
          <w:rFonts w:ascii="仿宋" w:hAnsi="仿宋" w:eastAsia="仿宋" w:cs="仿宋"/>
          <w:spacing w:val="4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确保校园安全。</w:t>
      </w:r>
      <w:r>
        <w:rPr>
          <w:rFonts w:ascii="仿宋" w:hAnsi="仿宋" w:eastAsia="仿宋" w:cs="仿宋"/>
          <w:spacing w:val="53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3、泰安市外入校人员须附带</w:t>
      </w:r>
      <w:r>
        <w:rPr>
          <w:rFonts w:ascii="仿宋" w:hAnsi="仿宋" w:eastAsia="仿宋" w:cs="仿宋"/>
          <w:spacing w:val="-3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24</w:t>
      </w:r>
      <w:r>
        <w:rPr>
          <w:rFonts w:ascii="仿宋" w:hAnsi="仿宋" w:eastAsia="仿宋" w:cs="仿宋"/>
          <w:spacing w:val="-42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小时核酸检测证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5"/>
          <w:sz w:val="20"/>
          <w:szCs w:val="20"/>
        </w:rPr>
        <w:t>明。</w:t>
      </w:r>
    </w:p>
    <w:p/>
    <w:sectPr>
      <w:footerReference r:id="rId5" w:type="default"/>
      <w:pgSz w:w="11907" w:h="16839"/>
      <w:pgMar w:top="1431" w:right="926" w:bottom="1466" w:left="928" w:header="0" w:footer="12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9685E1-109A-4504-BCFC-5AD63200E337}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  <w:embedRegular r:id="rId2" w:fontKey="{56462A05-5502-47EA-A02B-EB52605C43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DB0E23E-2767-422A-A8E5-80C9EB7147F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040F6E8B-5582-4988-BB27-86B9818E0D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96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position w:val="-4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428E"/>
    <w:rsid w:val="297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425</Characters>
  <Lines>0</Lines>
  <Paragraphs>0</Paragraphs>
  <TotalTime>1</TotalTime>
  <ScaleCrop>false</ScaleCrop>
  <LinksUpToDate>false</LinksUpToDate>
  <CharactersWithSpaces>482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王安青</dc:creator>
  <cp:lastModifiedBy>王安青</cp:lastModifiedBy>
  <dcterms:modified xsi:type="dcterms:W3CDTF">2022-04-12T07:23:30Z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48AD808FCFBA4074AE9A9A53546FB274</vt:lpwstr>
  </property>
</Properties>
</file>