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6C6268">
      <w:pPr>
        <w:jc w:val="center"/>
        <w:rPr>
          <w:rFonts w:hint="eastAsia" w:ascii="仿宋" w:hAnsi="仿宋" w:eastAsia="仿宋" w:cs="仿宋"/>
          <w:b/>
          <w:bCs/>
          <w:sz w:val="52"/>
          <w:szCs w:val="60"/>
          <w:lang w:val="en-US" w:eastAsia="zh-CN"/>
        </w:rPr>
      </w:pPr>
      <w:bookmarkStart w:id="0" w:name="_GoBack"/>
      <w:r>
        <w:rPr>
          <w:rFonts w:hint="eastAsia" w:ascii="monospace" w:hAnsi="monospace" w:eastAsia="monospace" w:cs="monospace"/>
          <w:b/>
          <w:bCs/>
          <w:i w:val="0"/>
          <w:iCs w:val="0"/>
          <w:caps w:val="0"/>
          <w:spacing w:val="0"/>
          <w:sz w:val="54"/>
          <w:szCs w:val="54"/>
          <w:shd w:val="clear" w:fill="FFFFFF"/>
          <w:lang w:val="en-US" w:eastAsia="zh-CN"/>
        </w:rPr>
        <w:t>泰山学院冬季消防安全检查清单</w:t>
      </w:r>
      <w:bookmarkEnd w:id="0"/>
    </w:p>
    <w:p w14:paraId="266C4467">
      <w:pPr>
        <w:jc w:val="left"/>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检查地点：                                                                  检查时间：   年   月   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1701"/>
        <w:gridCol w:w="6665"/>
        <w:gridCol w:w="1562"/>
        <w:gridCol w:w="1624"/>
        <w:gridCol w:w="1813"/>
      </w:tblGrid>
      <w:tr w14:paraId="03741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44341E81">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序号</w:t>
            </w:r>
          </w:p>
        </w:tc>
        <w:tc>
          <w:tcPr>
            <w:tcW w:w="1701" w:type="dxa"/>
          </w:tcPr>
          <w:p w14:paraId="066C1ACD">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检查重点</w:t>
            </w:r>
          </w:p>
        </w:tc>
        <w:tc>
          <w:tcPr>
            <w:tcW w:w="6665" w:type="dxa"/>
          </w:tcPr>
          <w:p w14:paraId="0A99882D">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具体任务</w:t>
            </w:r>
          </w:p>
        </w:tc>
        <w:tc>
          <w:tcPr>
            <w:tcW w:w="1562" w:type="dxa"/>
          </w:tcPr>
          <w:p w14:paraId="312545D8">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检查方法</w:t>
            </w:r>
          </w:p>
        </w:tc>
        <w:tc>
          <w:tcPr>
            <w:tcW w:w="1624" w:type="dxa"/>
          </w:tcPr>
          <w:p w14:paraId="53EA59AD">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检查情况</w:t>
            </w:r>
          </w:p>
        </w:tc>
        <w:tc>
          <w:tcPr>
            <w:tcW w:w="1813" w:type="dxa"/>
          </w:tcPr>
          <w:p w14:paraId="7F0EF41D">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备注</w:t>
            </w:r>
          </w:p>
        </w:tc>
      </w:tr>
      <w:tr w14:paraId="0D46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4D7E3E6B">
            <w:pPr>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1</w:t>
            </w:r>
          </w:p>
        </w:tc>
        <w:tc>
          <w:tcPr>
            <w:tcW w:w="1701" w:type="dxa"/>
            <w:vMerge w:val="restart"/>
          </w:tcPr>
          <w:p w14:paraId="66D2F5E2">
            <w:pPr>
              <w:jc w:val="left"/>
              <w:rPr>
                <w:rFonts w:hint="eastAsia" w:ascii="仿宋" w:hAnsi="仿宋" w:eastAsia="仿宋" w:cs="仿宋"/>
                <w:b w:val="0"/>
                <w:bCs w:val="0"/>
                <w:sz w:val="28"/>
                <w:szCs w:val="36"/>
                <w:vertAlign w:val="baseline"/>
                <w:lang w:val="en-US" w:eastAsia="zh-CN"/>
              </w:rPr>
            </w:pPr>
          </w:p>
          <w:p w14:paraId="01A06BAA">
            <w:pPr>
              <w:jc w:val="left"/>
              <w:rPr>
                <w:rFonts w:hint="eastAsia" w:ascii="仿宋" w:hAnsi="仿宋" w:eastAsia="仿宋" w:cs="仿宋"/>
                <w:b w:val="0"/>
                <w:bCs w:val="0"/>
                <w:sz w:val="28"/>
                <w:szCs w:val="36"/>
                <w:vertAlign w:val="baseline"/>
                <w:lang w:val="en-US" w:eastAsia="zh-CN"/>
              </w:rPr>
            </w:pPr>
          </w:p>
          <w:p w14:paraId="3E0C57FB">
            <w:pPr>
              <w:jc w:val="left"/>
              <w:rPr>
                <w:rFonts w:hint="default"/>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消防安全责任制落实情况</w:t>
            </w:r>
          </w:p>
        </w:tc>
        <w:tc>
          <w:tcPr>
            <w:tcW w:w="6665" w:type="dxa"/>
          </w:tcPr>
          <w:p w14:paraId="16C30061">
            <w:pPr>
              <w:jc w:val="left"/>
              <w:rPr>
                <w:rFonts w:hint="default"/>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是否依法明确消防安全责任人、管理人及其职责</w:t>
            </w:r>
          </w:p>
        </w:tc>
        <w:tc>
          <w:tcPr>
            <w:tcW w:w="1562" w:type="dxa"/>
          </w:tcPr>
          <w:p w14:paraId="291CCCDA">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查阅资料</w:t>
            </w:r>
          </w:p>
        </w:tc>
        <w:tc>
          <w:tcPr>
            <w:tcW w:w="1624" w:type="dxa"/>
          </w:tcPr>
          <w:p w14:paraId="55B49CE2">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是</w:t>
            </w:r>
            <w:r>
              <w:rPr>
                <w:rFonts w:hint="eastAsia" w:ascii="仿宋" w:hAnsi="仿宋" w:eastAsia="仿宋" w:cs="仿宋"/>
                <w:b w:val="0"/>
                <w:bCs w:val="0"/>
                <w:sz w:val="28"/>
                <w:szCs w:val="36"/>
                <w:vertAlign w:val="baseline"/>
                <w:lang w:val="en-US" w:eastAsia="zh-CN"/>
              </w:rPr>
              <w:sym w:font="Wingdings" w:char="00A8"/>
            </w:r>
            <w:r>
              <w:rPr>
                <w:rFonts w:hint="eastAsia" w:ascii="仿宋" w:hAnsi="仿宋" w:eastAsia="仿宋" w:cs="仿宋"/>
                <w:b w:val="0"/>
                <w:bCs w:val="0"/>
                <w:sz w:val="28"/>
                <w:szCs w:val="36"/>
                <w:vertAlign w:val="baseline"/>
                <w:lang w:val="en-US" w:eastAsia="zh-CN"/>
              </w:rPr>
              <w:t>否</w:t>
            </w:r>
            <w:r>
              <w:rPr>
                <w:rFonts w:hint="eastAsia" w:ascii="仿宋" w:hAnsi="仿宋" w:eastAsia="仿宋" w:cs="仿宋"/>
                <w:b w:val="0"/>
                <w:bCs w:val="0"/>
                <w:sz w:val="28"/>
                <w:szCs w:val="36"/>
                <w:vertAlign w:val="baseline"/>
                <w:lang w:val="en-US" w:eastAsia="zh-CN"/>
              </w:rPr>
              <w:sym w:font="Wingdings" w:char="00A8"/>
            </w:r>
          </w:p>
        </w:tc>
        <w:tc>
          <w:tcPr>
            <w:tcW w:w="1813" w:type="dxa"/>
          </w:tcPr>
          <w:p w14:paraId="19012E4D">
            <w:pPr>
              <w:jc w:val="center"/>
              <w:rPr>
                <w:rFonts w:hint="default"/>
                <w:b w:val="0"/>
                <w:bCs w:val="0"/>
                <w:sz w:val="28"/>
                <w:szCs w:val="36"/>
                <w:vertAlign w:val="baseline"/>
                <w:lang w:val="en-US" w:eastAsia="zh-CN"/>
              </w:rPr>
            </w:pPr>
          </w:p>
        </w:tc>
      </w:tr>
      <w:tr w14:paraId="7D62F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5FFF0144">
            <w:pPr>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2</w:t>
            </w:r>
          </w:p>
        </w:tc>
        <w:tc>
          <w:tcPr>
            <w:tcW w:w="1701" w:type="dxa"/>
            <w:vMerge w:val="continue"/>
          </w:tcPr>
          <w:p w14:paraId="551698AE">
            <w:pPr>
              <w:jc w:val="center"/>
              <w:rPr>
                <w:rFonts w:hint="default"/>
                <w:b w:val="0"/>
                <w:bCs w:val="0"/>
                <w:sz w:val="28"/>
                <w:szCs w:val="36"/>
                <w:vertAlign w:val="baseline"/>
                <w:lang w:val="en-US" w:eastAsia="zh-CN"/>
              </w:rPr>
            </w:pPr>
          </w:p>
        </w:tc>
        <w:tc>
          <w:tcPr>
            <w:tcW w:w="6665" w:type="dxa"/>
          </w:tcPr>
          <w:p w14:paraId="57741CC5">
            <w:pPr>
              <w:jc w:val="left"/>
              <w:rPr>
                <w:rFonts w:hint="default"/>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是否建立健全消防安全责任制度和操作规程</w:t>
            </w:r>
          </w:p>
        </w:tc>
        <w:tc>
          <w:tcPr>
            <w:tcW w:w="1562" w:type="dxa"/>
          </w:tcPr>
          <w:p w14:paraId="25CA355A">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查阅资料</w:t>
            </w:r>
          </w:p>
        </w:tc>
        <w:tc>
          <w:tcPr>
            <w:tcW w:w="1624" w:type="dxa"/>
          </w:tcPr>
          <w:p w14:paraId="573BA54F">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是</w:t>
            </w:r>
            <w:r>
              <w:rPr>
                <w:rFonts w:hint="eastAsia" w:ascii="仿宋" w:hAnsi="仿宋" w:eastAsia="仿宋" w:cs="仿宋"/>
                <w:b w:val="0"/>
                <w:bCs w:val="0"/>
                <w:sz w:val="28"/>
                <w:szCs w:val="36"/>
                <w:vertAlign w:val="baseline"/>
                <w:lang w:val="en-US" w:eastAsia="zh-CN"/>
              </w:rPr>
              <w:sym w:font="Wingdings" w:char="00A8"/>
            </w:r>
            <w:r>
              <w:rPr>
                <w:rFonts w:hint="eastAsia" w:ascii="仿宋" w:hAnsi="仿宋" w:eastAsia="仿宋" w:cs="仿宋"/>
                <w:b w:val="0"/>
                <w:bCs w:val="0"/>
                <w:sz w:val="28"/>
                <w:szCs w:val="36"/>
                <w:vertAlign w:val="baseline"/>
                <w:lang w:val="en-US" w:eastAsia="zh-CN"/>
              </w:rPr>
              <w:t>否</w:t>
            </w:r>
            <w:r>
              <w:rPr>
                <w:rFonts w:hint="eastAsia" w:ascii="仿宋" w:hAnsi="仿宋" w:eastAsia="仿宋" w:cs="仿宋"/>
                <w:b w:val="0"/>
                <w:bCs w:val="0"/>
                <w:sz w:val="28"/>
                <w:szCs w:val="36"/>
                <w:vertAlign w:val="baseline"/>
                <w:lang w:val="en-US" w:eastAsia="zh-CN"/>
              </w:rPr>
              <w:sym w:font="Wingdings" w:char="00A8"/>
            </w:r>
          </w:p>
        </w:tc>
        <w:tc>
          <w:tcPr>
            <w:tcW w:w="1813" w:type="dxa"/>
          </w:tcPr>
          <w:p w14:paraId="26942F66">
            <w:pPr>
              <w:jc w:val="center"/>
              <w:rPr>
                <w:rFonts w:hint="default"/>
                <w:b w:val="0"/>
                <w:bCs w:val="0"/>
                <w:sz w:val="28"/>
                <w:szCs w:val="36"/>
                <w:vertAlign w:val="baseline"/>
                <w:lang w:val="en-US" w:eastAsia="zh-CN"/>
              </w:rPr>
            </w:pPr>
          </w:p>
        </w:tc>
      </w:tr>
      <w:tr w14:paraId="4EEB2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0A30747F">
            <w:pPr>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3</w:t>
            </w:r>
          </w:p>
        </w:tc>
        <w:tc>
          <w:tcPr>
            <w:tcW w:w="1701" w:type="dxa"/>
            <w:vMerge w:val="continue"/>
          </w:tcPr>
          <w:p w14:paraId="18839C24">
            <w:pPr>
              <w:jc w:val="center"/>
              <w:rPr>
                <w:rFonts w:hint="default"/>
                <w:b/>
                <w:bCs/>
                <w:sz w:val="28"/>
                <w:szCs w:val="36"/>
                <w:vertAlign w:val="baseline"/>
                <w:lang w:val="en-US" w:eastAsia="zh-CN"/>
              </w:rPr>
            </w:pPr>
          </w:p>
        </w:tc>
        <w:tc>
          <w:tcPr>
            <w:tcW w:w="6665" w:type="dxa"/>
          </w:tcPr>
          <w:p w14:paraId="3388497D">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是否定期开展消防安全培训和演练</w:t>
            </w:r>
          </w:p>
        </w:tc>
        <w:tc>
          <w:tcPr>
            <w:tcW w:w="1562" w:type="dxa"/>
          </w:tcPr>
          <w:p w14:paraId="5BA89F59">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查阅资料</w:t>
            </w:r>
          </w:p>
        </w:tc>
        <w:tc>
          <w:tcPr>
            <w:tcW w:w="1624" w:type="dxa"/>
          </w:tcPr>
          <w:p w14:paraId="35D592DB">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是</w:t>
            </w:r>
            <w:r>
              <w:rPr>
                <w:rFonts w:hint="eastAsia" w:ascii="仿宋" w:hAnsi="仿宋" w:eastAsia="仿宋" w:cs="仿宋"/>
                <w:b w:val="0"/>
                <w:bCs w:val="0"/>
                <w:sz w:val="28"/>
                <w:szCs w:val="36"/>
                <w:vertAlign w:val="baseline"/>
                <w:lang w:val="en-US" w:eastAsia="zh-CN"/>
              </w:rPr>
              <w:sym w:font="Wingdings" w:char="00A8"/>
            </w:r>
            <w:r>
              <w:rPr>
                <w:rFonts w:hint="eastAsia" w:ascii="仿宋" w:hAnsi="仿宋" w:eastAsia="仿宋" w:cs="仿宋"/>
                <w:b w:val="0"/>
                <w:bCs w:val="0"/>
                <w:sz w:val="28"/>
                <w:szCs w:val="36"/>
                <w:vertAlign w:val="baseline"/>
                <w:lang w:val="en-US" w:eastAsia="zh-CN"/>
              </w:rPr>
              <w:t>否</w:t>
            </w:r>
            <w:r>
              <w:rPr>
                <w:rFonts w:hint="eastAsia" w:ascii="仿宋" w:hAnsi="仿宋" w:eastAsia="仿宋" w:cs="仿宋"/>
                <w:b w:val="0"/>
                <w:bCs w:val="0"/>
                <w:sz w:val="28"/>
                <w:szCs w:val="36"/>
                <w:vertAlign w:val="baseline"/>
                <w:lang w:val="en-US" w:eastAsia="zh-CN"/>
              </w:rPr>
              <w:sym w:font="Wingdings" w:char="00A8"/>
            </w:r>
          </w:p>
        </w:tc>
        <w:tc>
          <w:tcPr>
            <w:tcW w:w="1813" w:type="dxa"/>
          </w:tcPr>
          <w:p w14:paraId="76B16DF3">
            <w:pPr>
              <w:jc w:val="center"/>
              <w:rPr>
                <w:rFonts w:hint="default"/>
                <w:b/>
                <w:bCs/>
                <w:sz w:val="28"/>
                <w:szCs w:val="36"/>
                <w:vertAlign w:val="baseline"/>
                <w:lang w:val="en-US" w:eastAsia="zh-CN"/>
              </w:rPr>
            </w:pPr>
          </w:p>
        </w:tc>
      </w:tr>
      <w:tr w14:paraId="6694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2034BC3D">
            <w:pPr>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4</w:t>
            </w:r>
          </w:p>
        </w:tc>
        <w:tc>
          <w:tcPr>
            <w:tcW w:w="1701" w:type="dxa"/>
            <w:vMerge w:val="continue"/>
          </w:tcPr>
          <w:p w14:paraId="03DEE958">
            <w:pPr>
              <w:jc w:val="center"/>
              <w:rPr>
                <w:rFonts w:hint="default"/>
                <w:b/>
                <w:bCs/>
                <w:sz w:val="28"/>
                <w:szCs w:val="36"/>
                <w:vertAlign w:val="baseline"/>
                <w:lang w:val="en-US" w:eastAsia="zh-CN"/>
              </w:rPr>
            </w:pPr>
          </w:p>
        </w:tc>
        <w:tc>
          <w:tcPr>
            <w:tcW w:w="6665" w:type="dxa"/>
            <w:vAlign w:val="top"/>
          </w:tcPr>
          <w:p w14:paraId="0D893646">
            <w:pPr>
              <w:jc w:val="both"/>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是否制定灭火和应急疏散预案，并组织开展有针对性的消防演练</w:t>
            </w:r>
          </w:p>
        </w:tc>
        <w:tc>
          <w:tcPr>
            <w:tcW w:w="1562" w:type="dxa"/>
          </w:tcPr>
          <w:p w14:paraId="60E2CDEF">
            <w:pPr>
              <w:keepNext w:val="0"/>
              <w:keepLines w:val="0"/>
              <w:pageBreakBefore w:val="0"/>
              <w:widowControl w:val="0"/>
              <w:kinsoku/>
              <w:wordWrap/>
              <w:overflowPunct/>
              <w:topLinePunct w:val="0"/>
              <w:autoSpaceDE/>
              <w:autoSpaceDN/>
              <w:bidi w:val="0"/>
              <w:adjustRightInd/>
              <w:snapToGrid/>
              <w:spacing w:line="840" w:lineRule="auto"/>
              <w:jc w:val="center"/>
              <w:textAlignment w:val="auto"/>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查阅资料</w:t>
            </w:r>
          </w:p>
        </w:tc>
        <w:tc>
          <w:tcPr>
            <w:tcW w:w="1624" w:type="dxa"/>
          </w:tcPr>
          <w:p w14:paraId="28FF6950">
            <w:pPr>
              <w:keepNext w:val="0"/>
              <w:keepLines w:val="0"/>
              <w:pageBreakBefore w:val="0"/>
              <w:widowControl w:val="0"/>
              <w:kinsoku/>
              <w:wordWrap/>
              <w:overflowPunct/>
              <w:topLinePunct w:val="0"/>
              <w:autoSpaceDE/>
              <w:autoSpaceDN/>
              <w:bidi w:val="0"/>
              <w:adjustRightInd/>
              <w:snapToGrid/>
              <w:spacing w:line="840" w:lineRule="auto"/>
              <w:jc w:val="center"/>
              <w:textAlignment w:val="auto"/>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是</w:t>
            </w:r>
            <w:r>
              <w:rPr>
                <w:rFonts w:hint="eastAsia" w:ascii="仿宋" w:hAnsi="仿宋" w:eastAsia="仿宋" w:cs="仿宋"/>
                <w:b w:val="0"/>
                <w:bCs w:val="0"/>
                <w:sz w:val="28"/>
                <w:szCs w:val="36"/>
                <w:vertAlign w:val="baseline"/>
                <w:lang w:val="en-US" w:eastAsia="zh-CN"/>
              </w:rPr>
              <w:sym w:font="Wingdings" w:char="00A8"/>
            </w:r>
            <w:r>
              <w:rPr>
                <w:rFonts w:hint="eastAsia" w:ascii="仿宋" w:hAnsi="仿宋" w:eastAsia="仿宋" w:cs="仿宋"/>
                <w:b w:val="0"/>
                <w:bCs w:val="0"/>
                <w:sz w:val="28"/>
                <w:szCs w:val="36"/>
                <w:vertAlign w:val="baseline"/>
                <w:lang w:val="en-US" w:eastAsia="zh-CN"/>
              </w:rPr>
              <w:t>否</w:t>
            </w:r>
            <w:r>
              <w:rPr>
                <w:rFonts w:hint="eastAsia" w:ascii="仿宋" w:hAnsi="仿宋" w:eastAsia="仿宋" w:cs="仿宋"/>
                <w:b w:val="0"/>
                <w:bCs w:val="0"/>
                <w:sz w:val="28"/>
                <w:szCs w:val="36"/>
                <w:vertAlign w:val="baseline"/>
                <w:lang w:val="en-US" w:eastAsia="zh-CN"/>
              </w:rPr>
              <w:sym w:font="Wingdings" w:char="00A8"/>
            </w:r>
          </w:p>
        </w:tc>
        <w:tc>
          <w:tcPr>
            <w:tcW w:w="1813" w:type="dxa"/>
          </w:tcPr>
          <w:p w14:paraId="173BD6C4">
            <w:pPr>
              <w:jc w:val="center"/>
              <w:rPr>
                <w:rFonts w:hint="default"/>
                <w:b/>
                <w:bCs/>
                <w:sz w:val="28"/>
                <w:szCs w:val="36"/>
                <w:vertAlign w:val="baseline"/>
                <w:lang w:val="en-US" w:eastAsia="zh-CN"/>
              </w:rPr>
            </w:pPr>
          </w:p>
        </w:tc>
      </w:tr>
      <w:tr w14:paraId="0009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31E7E857">
            <w:pPr>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5</w:t>
            </w:r>
          </w:p>
        </w:tc>
        <w:tc>
          <w:tcPr>
            <w:tcW w:w="1701" w:type="dxa"/>
            <w:vMerge w:val="continue"/>
          </w:tcPr>
          <w:p w14:paraId="150FD8A2">
            <w:pPr>
              <w:jc w:val="center"/>
              <w:rPr>
                <w:rFonts w:hint="default"/>
                <w:b/>
                <w:bCs/>
                <w:sz w:val="28"/>
                <w:szCs w:val="36"/>
                <w:vertAlign w:val="baseline"/>
                <w:lang w:val="en-US" w:eastAsia="zh-CN"/>
              </w:rPr>
            </w:pPr>
          </w:p>
        </w:tc>
        <w:tc>
          <w:tcPr>
            <w:tcW w:w="6665" w:type="dxa"/>
          </w:tcPr>
          <w:p w14:paraId="0421C634">
            <w:pPr>
              <w:jc w:val="left"/>
              <w:rPr>
                <w:rFonts w:hint="default"/>
                <w:b/>
                <w:bCs/>
                <w:sz w:val="28"/>
                <w:szCs w:val="36"/>
                <w:vertAlign w:val="baseline"/>
                <w:lang w:val="en-US" w:eastAsia="zh-CN"/>
              </w:rPr>
            </w:pPr>
            <w:r>
              <w:rPr>
                <w:rFonts w:hint="eastAsia" w:ascii="仿宋" w:hAnsi="仿宋" w:eastAsia="仿宋" w:cs="仿宋"/>
                <w:b w:val="0"/>
                <w:bCs w:val="0"/>
                <w:sz w:val="28"/>
                <w:szCs w:val="36"/>
                <w:vertAlign w:val="baseline"/>
                <w:lang w:val="en-US" w:eastAsia="zh-CN"/>
              </w:rPr>
              <w:t>是否按规定建立微型消防站或志愿消防队，并配备必要的装备器材</w:t>
            </w:r>
          </w:p>
        </w:tc>
        <w:tc>
          <w:tcPr>
            <w:tcW w:w="1562" w:type="dxa"/>
          </w:tcPr>
          <w:p w14:paraId="705A29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查阅资料</w:t>
            </w:r>
          </w:p>
          <w:p w14:paraId="4412A2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现场查看</w:t>
            </w:r>
          </w:p>
        </w:tc>
        <w:tc>
          <w:tcPr>
            <w:tcW w:w="1624" w:type="dxa"/>
          </w:tcPr>
          <w:p w14:paraId="693D8F79">
            <w:pPr>
              <w:keepNext w:val="0"/>
              <w:keepLines w:val="0"/>
              <w:pageBreakBefore w:val="0"/>
              <w:widowControl w:val="0"/>
              <w:kinsoku/>
              <w:wordWrap/>
              <w:overflowPunct/>
              <w:topLinePunct w:val="0"/>
              <w:autoSpaceDE/>
              <w:autoSpaceDN/>
              <w:bidi w:val="0"/>
              <w:adjustRightInd/>
              <w:snapToGrid/>
              <w:spacing w:line="840" w:lineRule="auto"/>
              <w:jc w:val="center"/>
              <w:textAlignment w:val="auto"/>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是</w:t>
            </w:r>
            <w:r>
              <w:rPr>
                <w:rFonts w:hint="eastAsia" w:ascii="仿宋" w:hAnsi="仿宋" w:eastAsia="仿宋" w:cs="仿宋"/>
                <w:b w:val="0"/>
                <w:bCs w:val="0"/>
                <w:sz w:val="28"/>
                <w:szCs w:val="36"/>
                <w:vertAlign w:val="baseline"/>
                <w:lang w:val="en-US" w:eastAsia="zh-CN"/>
              </w:rPr>
              <w:sym w:font="Wingdings" w:char="00A8"/>
            </w:r>
            <w:r>
              <w:rPr>
                <w:rFonts w:hint="eastAsia" w:ascii="仿宋" w:hAnsi="仿宋" w:eastAsia="仿宋" w:cs="仿宋"/>
                <w:b w:val="0"/>
                <w:bCs w:val="0"/>
                <w:sz w:val="28"/>
                <w:szCs w:val="36"/>
                <w:vertAlign w:val="baseline"/>
                <w:lang w:val="en-US" w:eastAsia="zh-CN"/>
              </w:rPr>
              <w:t>否</w:t>
            </w:r>
            <w:r>
              <w:rPr>
                <w:rFonts w:hint="eastAsia" w:ascii="仿宋" w:hAnsi="仿宋" w:eastAsia="仿宋" w:cs="仿宋"/>
                <w:b w:val="0"/>
                <w:bCs w:val="0"/>
                <w:sz w:val="28"/>
                <w:szCs w:val="36"/>
                <w:vertAlign w:val="baseline"/>
                <w:lang w:val="en-US" w:eastAsia="zh-CN"/>
              </w:rPr>
              <w:sym w:font="Wingdings" w:char="00A8"/>
            </w:r>
          </w:p>
        </w:tc>
        <w:tc>
          <w:tcPr>
            <w:tcW w:w="1813" w:type="dxa"/>
          </w:tcPr>
          <w:p w14:paraId="5819891F">
            <w:pPr>
              <w:jc w:val="center"/>
              <w:rPr>
                <w:rFonts w:hint="default"/>
                <w:b/>
                <w:bCs/>
                <w:sz w:val="28"/>
                <w:szCs w:val="36"/>
                <w:vertAlign w:val="baseline"/>
                <w:lang w:val="en-US" w:eastAsia="zh-CN"/>
              </w:rPr>
            </w:pPr>
          </w:p>
        </w:tc>
      </w:tr>
      <w:tr w14:paraId="6463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67E02DF1">
            <w:pPr>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6</w:t>
            </w:r>
          </w:p>
        </w:tc>
        <w:tc>
          <w:tcPr>
            <w:tcW w:w="1701" w:type="dxa"/>
          </w:tcPr>
          <w:p w14:paraId="0137E023">
            <w:pPr>
              <w:jc w:val="center"/>
              <w:rPr>
                <w:rFonts w:hint="default"/>
                <w:b/>
                <w:bCs/>
                <w:sz w:val="28"/>
                <w:szCs w:val="36"/>
                <w:vertAlign w:val="baseline"/>
                <w:lang w:val="en-US" w:eastAsia="zh-CN"/>
              </w:rPr>
            </w:pPr>
            <w:r>
              <w:rPr>
                <w:rFonts w:hint="eastAsia" w:ascii="仿宋" w:hAnsi="仿宋" w:eastAsia="仿宋" w:cs="仿宋"/>
                <w:b w:val="0"/>
                <w:bCs w:val="0"/>
                <w:sz w:val="28"/>
                <w:szCs w:val="36"/>
                <w:vertAlign w:val="baseline"/>
                <w:lang w:val="en-US" w:eastAsia="zh-CN"/>
              </w:rPr>
              <w:t>消防安全设施器材情况</w:t>
            </w:r>
          </w:p>
        </w:tc>
        <w:tc>
          <w:tcPr>
            <w:tcW w:w="6665" w:type="dxa"/>
          </w:tcPr>
          <w:p w14:paraId="7C8E30A4">
            <w:pPr>
              <w:jc w:val="left"/>
              <w:rPr>
                <w:rFonts w:hint="default"/>
                <w:b/>
                <w:bCs/>
                <w:sz w:val="28"/>
                <w:szCs w:val="36"/>
                <w:vertAlign w:val="baseline"/>
                <w:lang w:val="en-US" w:eastAsia="zh-CN"/>
              </w:rPr>
            </w:pPr>
            <w:r>
              <w:rPr>
                <w:rFonts w:hint="default" w:ascii="仿宋" w:hAnsi="仿宋" w:eastAsia="仿宋" w:cs="仿宋"/>
                <w:b w:val="0"/>
                <w:bCs w:val="0"/>
                <w:sz w:val="28"/>
                <w:szCs w:val="36"/>
                <w:vertAlign w:val="baseline"/>
                <w:lang w:val="en-US" w:eastAsia="zh-CN"/>
              </w:rPr>
              <w:t>灭火器、消防栓、应急照明灯、疏散指示标识、火灾报警器、防火门等消防设施是否完好</w:t>
            </w:r>
          </w:p>
        </w:tc>
        <w:tc>
          <w:tcPr>
            <w:tcW w:w="1562" w:type="dxa"/>
          </w:tcPr>
          <w:p w14:paraId="3AA74BFB">
            <w:pPr>
              <w:keepNext w:val="0"/>
              <w:keepLines w:val="0"/>
              <w:pageBreakBefore w:val="0"/>
              <w:widowControl w:val="0"/>
              <w:kinsoku/>
              <w:wordWrap/>
              <w:overflowPunct/>
              <w:topLinePunct w:val="0"/>
              <w:autoSpaceDE/>
              <w:autoSpaceDN/>
              <w:bidi w:val="0"/>
              <w:adjustRightInd/>
              <w:snapToGrid/>
              <w:spacing w:line="840" w:lineRule="auto"/>
              <w:jc w:val="center"/>
              <w:textAlignment w:val="auto"/>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现场查看</w:t>
            </w:r>
          </w:p>
        </w:tc>
        <w:tc>
          <w:tcPr>
            <w:tcW w:w="1624" w:type="dxa"/>
          </w:tcPr>
          <w:p w14:paraId="1266D3AF">
            <w:pPr>
              <w:keepNext w:val="0"/>
              <w:keepLines w:val="0"/>
              <w:pageBreakBefore w:val="0"/>
              <w:widowControl w:val="0"/>
              <w:kinsoku/>
              <w:wordWrap/>
              <w:overflowPunct/>
              <w:topLinePunct w:val="0"/>
              <w:autoSpaceDE/>
              <w:autoSpaceDN/>
              <w:bidi w:val="0"/>
              <w:adjustRightInd/>
              <w:snapToGrid/>
              <w:spacing w:line="840" w:lineRule="auto"/>
              <w:jc w:val="center"/>
              <w:textAlignment w:val="auto"/>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是</w:t>
            </w:r>
            <w:r>
              <w:rPr>
                <w:rFonts w:hint="eastAsia" w:ascii="仿宋" w:hAnsi="仿宋" w:eastAsia="仿宋" w:cs="仿宋"/>
                <w:b w:val="0"/>
                <w:bCs w:val="0"/>
                <w:sz w:val="28"/>
                <w:szCs w:val="36"/>
                <w:vertAlign w:val="baseline"/>
                <w:lang w:val="en-US" w:eastAsia="zh-CN"/>
              </w:rPr>
              <w:sym w:font="Wingdings" w:char="00A8"/>
            </w:r>
            <w:r>
              <w:rPr>
                <w:rFonts w:hint="eastAsia" w:ascii="仿宋" w:hAnsi="仿宋" w:eastAsia="仿宋" w:cs="仿宋"/>
                <w:b w:val="0"/>
                <w:bCs w:val="0"/>
                <w:sz w:val="28"/>
                <w:szCs w:val="36"/>
                <w:vertAlign w:val="baseline"/>
                <w:lang w:val="en-US" w:eastAsia="zh-CN"/>
              </w:rPr>
              <w:t>否</w:t>
            </w:r>
            <w:r>
              <w:rPr>
                <w:rFonts w:hint="eastAsia" w:ascii="仿宋" w:hAnsi="仿宋" w:eastAsia="仿宋" w:cs="仿宋"/>
                <w:b w:val="0"/>
                <w:bCs w:val="0"/>
                <w:sz w:val="28"/>
                <w:szCs w:val="36"/>
                <w:vertAlign w:val="baseline"/>
                <w:lang w:val="en-US" w:eastAsia="zh-CN"/>
              </w:rPr>
              <w:sym w:font="Wingdings" w:char="00A8"/>
            </w:r>
          </w:p>
        </w:tc>
        <w:tc>
          <w:tcPr>
            <w:tcW w:w="1813" w:type="dxa"/>
          </w:tcPr>
          <w:p w14:paraId="62D7AE6C">
            <w:pPr>
              <w:jc w:val="center"/>
              <w:rPr>
                <w:rFonts w:hint="default"/>
                <w:b/>
                <w:bCs/>
                <w:sz w:val="28"/>
                <w:szCs w:val="36"/>
                <w:vertAlign w:val="baseline"/>
                <w:lang w:val="en-US" w:eastAsia="zh-CN"/>
              </w:rPr>
            </w:pPr>
          </w:p>
        </w:tc>
      </w:tr>
      <w:tr w14:paraId="629B6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09" w:type="dxa"/>
          </w:tcPr>
          <w:p w14:paraId="0F21A524">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序号</w:t>
            </w:r>
          </w:p>
        </w:tc>
        <w:tc>
          <w:tcPr>
            <w:tcW w:w="1701" w:type="dxa"/>
          </w:tcPr>
          <w:p w14:paraId="145DEF51">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检查重点</w:t>
            </w:r>
          </w:p>
        </w:tc>
        <w:tc>
          <w:tcPr>
            <w:tcW w:w="6665" w:type="dxa"/>
          </w:tcPr>
          <w:p w14:paraId="4D209F88">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具体任务</w:t>
            </w:r>
          </w:p>
        </w:tc>
        <w:tc>
          <w:tcPr>
            <w:tcW w:w="1562" w:type="dxa"/>
          </w:tcPr>
          <w:p w14:paraId="4F7F489C">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检查方法</w:t>
            </w:r>
          </w:p>
        </w:tc>
        <w:tc>
          <w:tcPr>
            <w:tcW w:w="1624" w:type="dxa"/>
          </w:tcPr>
          <w:p w14:paraId="3B55CC09">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检查情况</w:t>
            </w:r>
          </w:p>
        </w:tc>
        <w:tc>
          <w:tcPr>
            <w:tcW w:w="1813" w:type="dxa"/>
          </w:tcPr>
          <w:p w14:paraId="042C79AE">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备注</w:t>
            </w:r>
          </w:p>
        </w:tc>
      </w:tr>
      <w:tr w14:paraId="5AB4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09" w:type="dxa"/>
          </w:tcPr>
          <w:p w14:paraId="6E7BD2F2">
            <w:pPr>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7</w:t>
            </w:r>
          </w:p>
        </w:tc>
        <w:tc>
          <w:tcPr>
            <w:tcW w:w="1701" w:type="dxa"/>
            <w:vMerge w:val="restart"/>
          </w:tcPr>
          <w:p w14:paraId="739FEE3D">
            <w:pPr>
              <w:jc w:val="left"/>
              <w:rPr>
                <w:rFonts w:hint="eastAsia" w:ascii="仿宋" w:hAnsi="仿宋" w:eastAsia="仿宋" w:cs="仿宋"/>
                <w:b w:val="0"/>
                <w:bCs w:val="0"/>
                <w:sz w:val="28"/>
                <w:szCs w:val="36"/>
                <w:vertAlign w:val="baseline"/>
                <w:lang w:val="en-US" w:eastAsia="zh-CN"/>
              </w:rPr>
            </w:pPr>
          </w:p>
          <w:p w14:paraId="28DA4D2D">
            <w:pPr>
              <w:jc w:val="left"/>
              <w:rPr>
                <w:rFonts w:hint="eastAsia" w:ascii="仿宋" w:hAnsi="仿宋" w:eastAsia="仿宋" w:cs="仿宋"/>
                <w:b w:val="0"/>
                <w:bCs w:val="0"/>
                <w:sz w:val="28"/>
                <w:szCs w:val="36"/>
                <w:vertAlign w:val="baseline"/>
                <w:lang w:val="en-US" w:eastAsia="zh-CN"/>
              </w:rPr>
            </w:pPr>
          </w:p>
          <w:p w14:paraId="2AEC922D">
            <w:pPr>
              <w:jc w:val="left"/>
              <w:rPr>
                <w:rFonts w:hint="default"/>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消防安全设施器材情况</w:t>
            </w:r>
          </w:p>
        </w:tc>
        <w:tc>
          <w:tcPr>
            <w:tcW w:w="6665" w:type="dxa"/>
          </w:tcPr>
          <w:p w14:paraId="667FC05F">
            <w:pPr>
              <w:keepNext w:val="0"/>
              <w:keepLines w:val="0"/>
              <w:pageBreakBefore w:val="0"/>
              <w:widowControl w:val="0"/>
              <w:kinsoku/>
              <w:wordWrap/>
              <w:overflowPunct/>
              <w:topLinePunct w:val="0"/>
              <w:autoSpaceDE/>
              <w:autoSpaceDN/>
              <w:bidi w:val="0"/>
              <w:adjustRightInd/>
              <w:snapToGrid w:val="0"/>
              <w:jc w:val="left"/>
              <w:textAlignment w:val="auto"/>
              <w:rPr>
                <w:rFonts w:hint="default" w:ascii="仿宋" w:hAnsi="仿宋" w:eastAsia="仿宋" w:cs="仿宋"/>
                <w:b w:val="0"/>
                <w:bCs w:val="0"/>
                <w:sz w:val="28"/>
                <w:szCs w:val="36"/>
                <w:vertAlign w:val="baseline"/>
                <w:lang w:val="en-US" w:eastAsia="zh-CN"/>
              </w:rPr>
            </w:pPr>
          </w:p>
          <w:p w14:paraId="2538AE9C">
            <w:pPr>
              <w:keepNext w:val="0"/>
              <w:keepLines w:val="0"/>
              <w:pageBreakBefore w:val="0"/>
              <w:widowControl w:val="0"/>
              <w:kinsoku/>
              <w:wordWrap/>
              <w:overflowPunct/>
              <w:topLinePunct w:val="0"/>
              <w:autoSpaceDE/>
              <w:autoSpaceDN/>
              <w:bidi w:val="0"/>
              <w:adjustRightInd/>
              <w:snapToGrid w:val="0"/>
              <w:jc w:val="left"/>
              <w:textAlignment w:val="auto"/>
              <w:rPr>
                <w:rFonts w:hint="default" w:ascii="仿宋" w:hAnsi="仿宋" w:eastAsia="仿宋" w:cs="仿宋"/>
                <w:b w:val="0"/>
                <w:bCs w:val="0"/>
                <w:sz w:val="28"/>
                <w:szCs w:val="36"/>
                <w:vertAlign w:val="baseline"/>
                <w:lang w:val="en-US" w:eastAsia="zh-CN"/>
              </w:rPr>
            </w:pPr>
            <w:r>
              <w:rPr>
                <w:rFonts w:hint="default" w:ascii="仿宋" w:hAnsi="仿宋" w:eastAsia="仿宋" w:cs="仿宋"/>
                <w:b w:val="0"/>
                <w:bCs w:val="0"/>
                <w:sz w:val="28"/>
                <w:szCs w:val="36"/>
                <w:vertAlign w:val="baseline"/>
                <w:lang w:val="en-US" w:eastAsia="zh-CN"/>
              </w:rPr>
              <w:t>自动消防设施是否定期维护保养</w:t>
            </w:r>
          </w:p>
        </w:tc>
        <w:tc>
          <w:tcPr>
            <w:tcW w:w="1562" w:type="dxa"/>
            <w:vAlign w:val="top"/>
          </w:tcPr>
          <w:p w14:paraId="3E2C9C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查阅资料</w:t>
            </w:r>
          </w:p>
          <w:p w14:paraId="55DBA8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现场查看</w:t>
            </w:r>
          </w:p>
        </w:tc>
        <w:tc>
          <w:tcPr>
            <w:tcW w:w="1624" w:type="dxa"/>
          </w:tcPr>
          <w:p w14:paraId="42EC5B8B">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是</w:t>
            </w:r>
            <w:r>
              <w:rPr>
                <w:rFonts w:hint="eastAsia" w:ascii="仿宋" w:hAnsi="仿宋" w:eastAsia="仿宋" w:cs="仿宋"/>
                <w:b w:val="0"/>
                <w:bCs w:val="0"/>
                <w:sz w:val="28"/>
                <w:szCs w:val="36"/>
                <w:vertAlign w:val="baseline"/>
                <w:lang w:val="en-US" w:eastAsia="zh-CN"/>
              </w:rPr>
              <w:sym w:font="Wingdings" w:char="00A8"/>
            </w:r>
            <w:r>
              <w:rPr>
                <w:rFonts w:hint="eastAsia" w:ascii="仿宋" w:hAnsi="仿宋" w:eastAsia="仿宋" w:cs="仿宋"/>
                <w:b w:val="0"/>
                <w:bCs w:val="0"/>
                <w:sz w:val="28"/>
                <w:szCs w:val="36"/>
                <w:vertAlign w:val="baseline"/>
                <w:lang w:val="en-US" w:eastAsia="zh-CN"/>
              </w:rPr>
              <w:t>否</w:t>
            </w:r>
            <w:r>
              <w:rPr>
                <w:rFonts w:hint="eastAsia" w:ascii="仿宋" w:hAnsi="仿宋" w:eastAsia="仿宋" w:cs="仿宋"/>
                <w:b w:val="0"/>
                <w:bCs w:val="0"/>
                <w:sz w:val="28"/>
                <w:szCs w:val="36"/>
                <w:vertAlign w:val="baseline"/>
                <w:lang w:val="en-US" w:eastAsia="zh-CN"/>
              </w:rPr>
              <w:sym w:font="Wingdings" w:char="00A8"/>
            </w:r>
          </w:p>
        </w:tc>
        <w:tc>
          <w:tcPr>
            <w:tcW w:w="1813" w:type="dxa"/>
          </w:tcPr>
          <w:p w14:paraId="7C110D3E">
            <w:pPr>
              <w:jc w:val="center"/>
              <w:rPr>
                <w:rFonts w:hint="default"/>
                <w:b w:val="0"/>
                <w:bCs w:val="0"/>
                <w:sz w:val="28"/>
                <w:szCs w:val="36"/>
                <w:vertAlign w:val="baseline"/>
                <w:lang w:val="en-US" w:eastAsia="zh-CN"/>
              </w:rPr>
            </w:pPr>
          </w:p>
        </w:tc>
      </w:tr>
      <w:tr w14:paraId="551E2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809" w:type="dxa"/>
          </w:tcPr>
          <w:p w14:paraId="2A693A82">
            <w:pPr>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8</w:t>
            </w:r>
          </w:p>
        </w:tc>
        <w:tc>
          <w:tcPr>
            <w:tcW w:w="1701" w:type="dxa"/>
            <w:vMerge w:val="continue"/>
          </w:tcPr>
          <w:p w14:paraId="7E487B75">
            <w:pPr>
              <w:jc w:val="center"/>
              <w:rPr>
                <w:rFonts w:hint="default"/>
                <w:b w:val="0"/>
                <w:bCs w:val="0"/>
                <w:sz w:val="28"/>
                <w:szCs w:val="36"/>
                <w:vertAlign w:val="baseline"/>
                <w:lang w:val="en-US" w:eastAsia="zh-CN"/>
              </w:rPr>
            </w:pPr>
          </w:p>
        </w:tc>
        <w:tc>
          <w:tcPr>
            <w:tcW w:w="6665" w:type="dxa"/>
          </w:tcPr>
          <w:p w14:paraId="13EDB4F9">
            <w:pPr>
              <w:spacing w:line="240" w:lineRule="auto"/>
              <w:jc w:val="left"/>
              <w:rPr>
                <w:rFonts w:hint="default" w:ascii="仿宋" w:hAnsi="仿宋" w:eastAsia="仿宋" w:cs="仿宋"/>
                <w:b w:val="0"/>
                <w:bCs w:val="0"/>
                <w:sz w:val="28"/>
                <w:szCs w:val="36"/>
                <w:vertAlign w:val="baseline"/>
                <w:lang w:val="en-US" w:eastAsia="zh-CN"/>
              </w:rPr>
            </w:pPr>
            <w:r>
              <w:rPr>
                <w:rFonts w:hint="default" w:ascii="仿宋" w:hAnsi="仿宋" w:eastAsia="仿宋" w:cs="仿宋"/>
                <w:b w:val="0"/>
                <w:bCs w:val="0"/>
                <w:sz w:val="28"/>
                <w:szCs w:val="36"/>
                <w:vertAlign w:val="baseline"/>
                <w:lang w:val="en-US" w:eastAsia="zh-CN"/>
              </w:rPr>
              <w:t>消防控制室是否实行 24小时不间断值班制度，值班人员是否熟悉应急处置程序；</w:t>
            </w:r>
          </w:p>
        </w:tc>
        <w:tc>
          <w:tcPr>
            <w:tcW w:w="1562" w:type="dxa"/>
            <w:vAlign w:val="top"/>
          </w:tcPr>
          <w:p w14:paraId="216488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查阅资料</w:t>
            </w:r>
          </w:p>
          <w:p w14:paraId="76C8C5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现场查看</w:t>
            </w:r>
          </w:p>
        </w:tc>
        <w:tc>
          <w:tcPr>
            <w:tcW w:w="1624" w:type="dxa"/>
          </w:tcPr>
          <w:p w14:paraId="14F76CEF">
            <w:pPr>
              <w:keepNext w:val="0"/>
              <w:keepLines w:val="0"/>
              <w:pageBreakBefore w:val="0"/>
              <w:widowControl w:val="0"/>
              <w:kinsoku/>
              <w:wordWrap/>
              <w:overflowPunct/>
              <w:topLinePunct w:val="0"/>
              <w:autoSpaceDE/>
              <w:autoSpaceDN/>
              <w:bidi w:val="0"/>
              <w:adjustRightInd/>
              <w:snapToGrid/>
              <w:spacing w:line="840" w:lineRule="auto"/>
              <w:jc w:val="center"/>
              <w:textAlignment w:val="auto"/>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是</w:t>
            </w:r>
            <w:r>
              <w:rPr>
                <w:rFonts w:hint="eastAsia" w:ascii="仿宋" w:hAnsi="仿宋" w:eastAsia="仿宋" w:cs="仿宋"/>
                <w:b w:val="0"/>
                <w:bCs w:val="0"/>
                <w:sz w:val="28"/>
                <w:szCs w:val="36"/>
                <w:vertAlign w:val="baseline"/>
                <w:lang w:val="en-US" w:eastAsia="zh-CN"/>
              </w:rPr>
              <w:sym w:font="Wingdings" w:char="00A8"/>
            </w:r>
            <w:r>
              <w:rPr>
                <w:rFonts w:hint="eastAsia" w:ascii="仿宋" w:hAnsi="仿宋" w:eastAsia="仿宋" w:cs="仿宋"/>
                <w:b w:val="0"/>
                <w:bCs w:val="0"/>
                <w:sz w:val="28"/>
                <w:szCs w:val="36"/>
                <w:vertAlign w:val="baseline"/>
                <w:lang w:val="en-US" w:eastAsia="zh-CN"/>
              </w:rPr>
              <w:t>否</w:t>
            </w:r>
            <w:r>
              <w:rPr>
                <w:rFonts w:hint="eastAsia" w:ascii="仿宋" w:hAnsi="仿宋" w:eastAsia="仿宋" w:cs="仿宋"/>
                <w:b w:val="0"/>
                <w:bCs w:val="0"/>
                <w:sz w:val="28"/>
                <w:szCs w:val="36"/>
                <w:vertAlign w:val="baseline"/>
                <w:lang w:val="en-US" w:eastAsia="zh-CN"/>
              </w:rPr>
              <w:sym w:font="Wingdings" w:char="00A8"/>
            </w:r>
          </w:p>
        </w:tc>
        <w:tc>
          <w:tcPr>
            <w:tcW w:w="1813" w:type="dxa"/>
          </w:tcPr>
          <w:p w14:paraId="076A557B">
            <w:pPr>
              <w:jc w:val="center"/>
              <w:rPr>
                <w:rFonts w:hint="default"/>
                <w:b w:val="0"/>
                <w:bCs w:val="0"/>
                <w:sz w:val="28"/>
                <w:szCs w:val="36"/>
                <w:vertAlign w:val="baseline"/>
                <w:lang w:val="en-US" w:eastAsia="zh-CN"/>
              </w:rPr>
            </w:pPr>
          </w:p>
        </w:tc>
      </w:tr>
      <w:tr w14:paraId="63586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809" w:type="dxa"/>
          </w:tcPr>
          <w:p w14:paraId="4B132388">
            <w:pPr>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9</w:t>
            </w:r>
          </w:p>
        </w:tc>
        <w:tc>
          <w:tcPr>
            <w:tcW w:w="1701" w:type="dxa"/>
            <w:vMerge w:val="continue"/>
          </w:tcPr>
          <w:p w14:paraId="26EA8402">
            <w:pPr>
              <w:jc w:val="center"/>
              <w:rPr>
                <w:rFonts w:hint="default"/>
                <w:b/>
                <w:bCs/>
                <w:sz w:val="28"/>
                <w:szCs w:val="36"/>
                <w:vertAlign w:val="baseline"/>
                <w:lang w:val="en-US" w:eastAsia="zh-CN"/>
              </w:rPr>
            </w:pPr>
          </w:p>
        </w:tc>
        <w:tc>
          <w:tcPr>
            <w:tcW w:w="6665" w:type="dxa"/>
          </w:tcPr>
          <w:p w14:paraId="041D7BFD">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是否</w:t>
            </w:r>
            <w:r>
              <w:rPr>
                <w:rFonts w:hint="default" w:ascii="仿宋" w:hAnsi="仿宋" w:eastAsia="仿宋" w:cs="仿宋"/>
                <w:b w:val="0"/>
                <w:bCs w:val="0"/>
                <w:sz w:val="28"/>
                <w:szCs w:val="36"/>
                <w:vertAlign w:val="baseline"/>
                <w:lang w:val="en-US" w:eastAsia="zh-CN"/>
              </w:rPr>
              <w:t>存在影响消防设施正常使用的障碍物</w:t>
            </w:r>
          </w:p>
        </w:tc>
        <w:tc>
          <w:tcPr>
            <w:tcW w:w="1562" w:type="dxa"/>
          </w:tcPr>
          <w:p w14:paraId="445BA648">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现场查看</w:t>
            </w:r>
          </w:p>
        </w:tc>
        <w:tc>
          <w:tcPr>
            <w:tcW w:w="1624" w:type="dxa"/>
          </w:tcPr>
          <w:p w14:paraId="4FAFA46F">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是</w:t>
            </w:r>
            <w:r>
              <w:rPr>
                <w:rFonts w:hint="eastAsia" w:ascii="仿宋" w:hAnsi="仿宋" w:eastAsia="仿宋" w:cs="仿宋"/>
                <w:b w:val="0"/>
                <w:bCs w:val="0"/>
                <w:sz w:val="28"/>
                <w:szCs w:val="36"/>
                <w:vertAlign w:val="baseline"/>
                <w:lang w:val="en-US" w:eastAsia="zh-CN"/>
              </w:rPr>
              <w:sym w:font="Wingdings" w:char="00A8"/>
            </w:r>
            <w:r>
              <w:rPr>
                <w:rFonts w:hint="eastAsia" w:ascii="仿宋" w:hAnsi="仿宋" w:eastAsia="仿宋" w:cs="仿宋"/>
                <w:b w:val="0"/>
                <w:bCs w:val="0"/>
                <w:sz w:val="28"/>
                <w:szCs w:val="36"/>
                <w:vertAlign w:val="baseline"/>
                <w:lang w:val="en-US" w:eastAsia="zh-CN"/>
              </w:rPr>
              <w:t>否</w:t>
            </w:r>
            <w:r>
              <w:rPr>
                <w:rFonts w:hint="eastAsia" w:ascii="仿宋" w:hAnsi="仿宋" w:eastAsia="仿宋" w:cs="仿宋"/>
                <w:b w:val="0"/>
                <w:bCs w:val="0"/>
                <w:sz w:val="28"/>
                <w:szCs w:val="36"/>
                <w:vertAlign w:val="baseline"/>
                <w:lang w:val="en-US" w:eastAsia="zh-CN"/>
              </w:rPr>
              <w:sym w:font="Wingdings" w:char="00A8"/>
            </w:r>
          </w:p>
        </w:tc>
        <w:tc>
          <w:tcPr>
            <w:tcW w:w="1813" w:type="dxa"/>
          </w:tcPr>
          <w:p w14:paraId="5895A28D">
            <w:pPr>
              <w:jc w:val="center"/>
              <w:rPr>
                <w:rFonts w:hint="default"/>
                <w:b/>
                <w:bCs/>
                <w:sz w:val="28"/>
                <w:szCs w:val="36"/>
                <w:vertAlign w:val="baseline"/>
                <w:lang w:val="en-US" w:eastAsia="zh-CN"/>
              </w:rPr>
            </w:pPr>
          </w:p>
        </w:tc>
      </w:tr>
      <w:tr w14:paraId="4944C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09" w:type="dxa"/>
          </w:tcPr>
          <w:p w14:paraId="0F6224BA">
            <w:pPr>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10</w:t>
            </w:r>
          </w:p>
        </w:tc>
        <w:tc>
          <w:tcPr>
            <w:tcW w:w="1701" w:type="dxa"/>
            <w:vMerge w:val="continue"/>
          </w:tcPr>
          <w:p w14:paraId="625484D4">
            <w:pPr>
              <w:jc w:val="center"/>
              <w:rPr>
                <w:rFonts w:hint="default"/>
                <w:b/>
                <w:bCs/>
                <w:sz w:val="28"/>
                <w:szCs w:val="36"/>
                <w:vertAlign w:val="baseline"/>
                <w:lang w:val="en-US" w:eastAsia="zh-CN"/>
              </w:rPr>
            </w:pPr>
          </w:p>
        </w:tc>
        <w:tc>
          <w:tcPr>
            <w:tcW w:w="6665" w:type="dxa"/>
          </w:tcPr>
          <w:p w14:paraId="011D5132">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default"/>
                <w:b/>
                <w:bCs/>
                <w:sz w:val="28"/>
                <w:szCs w:val="36"/>
                <w:vertAlign w:val="baseline"/>
                <w:lang w:val="en-US" w:eastAsia="zh-CN"/>
              </w:rPr>
            </w:pPr>
            <w:r>
              <w:rPr>
                <w:rFonts w:hint="default" w:ascii="仿宋" w:hAnsi="仿宋" w:eastAsia="仿宋" w:cs="仿宋"/>
                <w:b w:val="0"/>
                <w:bCs w:val="0"/>
                <w:sz w:val="28"/>
                <w:szCs w:val="36"/>
                <w:vertAlign w:val="baseline"/>
                <w:lang w:val="en-US" w:eastAsia="zh-CN"/>
              </w:rPr>
              <w:t>是否落实日常防火巡查、检查</w:t>
            </w:r>
          </w:p>
        </w:tc>
        <w:tc>
          <w:tcPr>
            <w:tcW w:w="1562" w:type="dxa"/>
          </w:tcPr>
          <w:p w14:paraId="3D3FDBC5">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查阅资料</w:t>
            </w:r>
          </w:p>
        </w:tc>
        <w:tc>
          <w:tcPr>
            <w:tcW w:w="1624" w:type="dxa"/>
          </w:tcPr>
          <w:p w14:paraId="43A12C12">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是</w:t>
            </w:r>
            <w:r>
              <w:rPr>
                <w:rFonts w:hint="eastAsia" w:ascii="仿宋" w:hAnsi="仿宋" w:eastAsia="仿宋" w:cs="仿宋"/>
                <w:b w:val="0"/>
                <w:bCs w:val="0"/>
                <w:sz w:val="28"/>
                <w:szCs w:val="36"/>
                <w:vertAlign w:val="baseline"/>
                <w:lang w:val="en-US" w:eastAsia="zh-CN"/>
              </w:rPr>
              <w:sym w:font="Wingdings" w:char="00A8"/>
            </w:r>
            <w:r>
              <w:rPr>
                <w:rFonts w:hint="eastAsia" w:ascii="仿宋" w:hAnsi="仿宋" w:eastAsia="仿宋" w:cs="仿宋"/>
                <w:b w:val="0"/>
                <w:bCs w:val="0"/>
                <w:sz w:val="28"/>
                <w:szCs w:val="36"/>
                <w:vertAlign w:val="baseline"/>
                <w:lang w:val="en-US" w:eastAsia="zh-CN"/>
              </w:rPr>
              <w:t>否</w:t>
            </w:r>
            <w:r>
              <w:rPr>
                <w:rFonts w:hint="eastAsia" w:ascii="仿宋" w:hAnsi="仿宋" w:eastAsia="仿宋" w:cs="仿宋"/>
                <w:b w:val="0"/>
                <w:bCs w:val="0"/>
                <w:sz w:val="28"/>
                <w:szCs w:val="36"/>
                <w:vertAlign w:val="baseline"/>
                <w:lang w:val="en-US" w:eastAsia="zh-CN"/>
              </w:rPr>
              <w:sym w:font="Wingdings" w:char="00A8"/>
            </w:r>
          </w:p>
        </w:tc>
        <w:tc>
          <w:tcPr>
            <w:tcW w:w="1813" w:type="dxa"/>
          </w:tcPr>
          <w:p w14:paraId="18AE41EE">
            <w:pPr>
              <w:jc w:val="center"/>
              <w:rPr>
                <w:rFonts w:hint="default"/>
                <w:b/>
                <w:bCs/>
                <w:sz w:val="28"/>
                <w:szCs w:val="36"/>
                <w:vertAlign w:val="baseline"/>
                <w:lang w:val="en-US" w:eastAsia="zh-CN"/>
              </w:rPr>
            </w:pPr>
          </w:p>
        </w:tc>
      </w:tr>
      <w:tr w14:paraId="31723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trPr>
        <w:tc>
          <w:tcPr>
            <w:tcW w:w="809" w:type="dxa"/>
          </w:tcPr>
          <w:p w14:paraId="7F5BA799">
            <w:pPr>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11</w:t>
            </w:r>
          </w:p>
        </w:tc>
        <w:tc>
          <w:tcPr>
            <w:tcW w:w="1701" w:type="dxa"/>
            <w:vMerge w:val="restart"/>
          </w:tcPr>
          <w:p w14:paraId="6ADD1F94">
            <w:pPr>
              <w:jc w:val="left"/>
              <w:rPr>
                <w:rFonts w:hint="eastAsia" w:ascii="仿宋" w:hAnsi="仿宋" w:eastAsia="仿宋" w:cs="仿宋"/>
                <w:b w:val="0"/>
                <w:bCs w:val="0"/>
                <w:sz w:val="28"/>
                <w:szCs w:val="36"/>
                <w:vertAlign w:val="baseline"/>
                <w:lang w:val="en-US" w:eastAsia="zh-CN"/>
              </w:rPr>
            </w:pPr>
          </w:p>
          <w:p w14:paraId="7D65DF3A">
            <w:pPr>
              <w:jc w:val="left"/>
              <w:rPr>
                <w:rFonts w:hint="default"/>
                <w:b/>
                <w:bCs/>
                <w:sz w:val="28"/>
                <w:szCs w:val="36"/>
                <w:vertAlign w:val="baseline"/>
                <w:lang w:val="en-US" w:eastAsia="zh-CN"/>
              </w:rPr>
            </w:pPr>
            <w:r>
              <w:rPr>
                <w:rFonts w:hint="eastAsia" w:ascii="仿宋" w:hAnsi="仿宋" w:eastAsia="仿宋" w:cs="仿宋"/>
                <w:b w:val="0"/>
                <w:bCs w:val="0"/>
                <w:sz w:val="28"/>
                <w:szCs w:val="36"/>
                <w:vertAlign w:val="baseline"/>
                <w:lang w:val="en-US" w:eastAsia="zh-CN"/>
              </w:rPr>
              <w:t>消防安全重点部位管理情况</w:t>
            </w:r>
          </w:p>
        </w:tc>
        <w:tc>
          <w:tcPr>
            <w:tcW w:w="6665" w:type="dxa"/>
          </w:tcPr>
          <w:p w14:paraId="54235DFF">
            <w:pPr>
              <w:jc w:val="left"/>
              <w:rPr>
                <w:rFonts w:hint="default"/>
                <w:b/>
                <w:bCs/>
                <w:sz w:val="28"/>
                <w:szCs w:val="36"/>
                <w:vertAlign w:val="baseline"/>
                <w:lang w:val="en-US" w:eastAsia="zh-CN"/>
              </w:rPr>
            </w:pPr>
            <w:r>
              <w:rPr>
                <w:rFonts w:hint="default" w:ascii="仿宋" w:hAnsi="仿宋" w:eastAsia="仿宋" w:cs="仿宋"/>
                <w:b w:val="0"/>
                <w:bCs w:val="0"/>
                <w:sz w:val="28"/>
                <w:szCs w:val="36"/>
                <w:vertAlign w:val="baseline"/>
                <w:lang w:val="en-US" w:eastAsia="zh-CN"/>
              </w:rPr>
              <w:t>消防控制室、实验室、专用教室、食堂、宿舍、图书馆、电动车停放点、地下室、配电房、办公楼等场所是否落实消防安全管理制度</w:t>
            </w:r>
          </w:p>
        </w:tc>
        <w:tc>
          <w:tcPr>
            <w:tcW w:w="1562" w:type="dxa"/>
            <w:vAlign w:val="top"/>
          </w:tcPr>
          <w:p w14:paraId="7A514219">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查阅资料</w:t>
            </w:r>
          </w:p>
          <w:p w14:paraId="5C80A6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现场查看</w:t>
            </w:r>
          </w:p>
        </w:tc>
        <w:tc>
          <w:tcPr>
            <w:tcW w:w="1624" w:type="dxa"/>
          </w:tcPr>
          <w:p w14:paraId="40DA42D8">
            <w:pPr>
              <w:jc w:val="center"/>
              <w:rPr>
                <w:rFonts w:hint="eastAsia" w:ascii="仿宋" w:hAnsi="仿宋" w:eastAsia="仿宋" w:cs="仿宋"/>
                <w:b w:val="0"/>
                <w:bCs w:val="0"/>
                <w:sz w:val="28"/>
                <w:szCs w:val="36"/>
                <w:vertAlign w:val="baseline"/>
                <w:lang w:val="en-US" w:eastAsia="zh-CN"/>
              </w:rPr>
            </w:pPr>
          </w:p>
          <w:p w14:paraId="2EEF01B7">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是</w:t>
            </w:r>
            <w:r>
              <w:rPr>
                <w:rFonts w:hint="eastAsia" w:ascii="仿宋" w:hAnsi="仿宋" w:eastAsia="仿宋" w:cs="仿宋"/>
                <w:b w:val="0"/>
                <w:bCs w:val="0"/>
                <w:sz w:val="28"/>
                <w:szCs w:val="36"/>
                <w:vertAlign w:val="baseline"/>
                <w:lang w:val="en-US" w:eastAsia="zh-CN"/>
              </w:rPr>
              <w:sym w:font="Wingdings" w:char="00A8"/>
            </w:r>
            <w:r>
              <w:rPr>
                <w:rFonts w:hint="eastAsia" w:ascii="仿宋" w:hAnsi="仿宋" w:eastAsia="仿宋" w:cs="仿宋"/>
                <w:b w:val="0"/>
                <w:bCs w:val="0"/>
                <w:sz w:val="28"/>
                <w:szCs w:val="36"/>
                <w:vertAlign w:val="baseline"/>
                <w:lang w:val="en-US" w:eastAsia="zh-CN"/>
              </w:rPr>
              <w:t>否</w:t>
            </w:r>
            <w:r>
              <w:rPr>
                <w:rFonts w:hint="eastAsia" w:ascii="仿宋" w:hAnsi="仿宋" w:eastAsia="仿宋" w:cs="仿宋"/>
                <w:b w:val="0"/>
                <w:bCs w:val="0"/>
                <w:sz w:val="28"/>
                <w:szCs w:val="36"/>
                <w:vertAlign w:val="baseline"/>
                <w:lang w:val="en-US" w:eastAsia="zh-CN"/>
              </w:rPr>
              <w:sym w:font="Wingdings" w:char="00A8"/>
            </w:r>
          </w:p>
        </w:tc>
        <w:tc>
          <w:tcPr>
            <w:tcW w:w="1813" w:type="dxa"/>
          </w:tcPr>
          <w:p w14:paraId="14E9EE66">
            <w:pPr>
              <w:jc w:val="center"/>
              <w:rPr>
                <w:rFonts w:hint="default"/>
                <w:b/>
                <w:bCs/>
                <w:sz w:val="28"/>
                <w:szCs w:val="36"/>
                <w:vertAlign w:val="baseline"/>
                <w:lang w:val="en-US" w:eastAsia="zh-CN"/>
              </w:rPr>
            </w:pPr>
          </w:p>
        </w:tc>
      </w:tr>
      <w:tr w14:paraId="081B6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9" w:type="dxa"/>
          </w:tcPr>
          <w:p w14:paraId="77882A7C">
            <w:pPr>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12</w:t>
            </w:r>
          </w:p>
        </w:tc>
        <w:tc>
          <w:tcPr>
            <w:tcW w:w="1701" w:type="dxa"/>
            <w:vMerge w:val="continue"/>
          </w:tcPr>
          <w:p w14:paraId="3E4250FE">
            <w:pPr>
              <w:jc w:val="center"/>
              <w:rPr>
                <w:rFonts w:hint="eastAsia" w:ascii="仿宋" w:hAnsi="仿宋" w:eastAsia="仿宋" w:cs="仿宋"/>
                <w:b w:val="0"/>
                <w:bCs w:val="0"/>
                <w:sz w:val="28"/>
                <w:szCs w:val="36"/>
                <w:vertAlign w:val="baseline"/>
                <w:lang w:val="en-US" w:eastAsia="zh-CN"/>
              </w:rPr>
            </w:pPr>
          </w:p>
        </w:tc>
        <w:tc>
          <w:tcPr>
            <w:tcW w:w="6665" w:type="dxa"/>
          </w:tcPr>
          <w:p w14:paraId="277A1429">
            <w:pPr>
              <w:jc w:val="left"/>
              <w:rPr>
                <w:rFonts w:hint="default" w:ascii="仿宋" w:hAnsi="仿宋" w:eastAsia="仿宋" w:cs="仿宋"/>
                <w:b w:val="0"/>
                <w:bCs w:val="0"/>
                <w:sz w:val="28"/>
                <w:szCs w:val="36"/>
                <w:vertAlign w:val="baseline"/>
                <w:lang w:val="en-US" w:eastAsia="zh-CN"/>
              </w:rPr>
            </w:pPr>
            <w:r>
              <w:rPr>
                <w:rFonts w:hint="default" w:ascii="仿宋" w:hAnsi="仿宋" w:eastAsia="仿宋" w:cs="仿宋"/>
                <w:b w:val="0"/>
                <w:bCs w:val="0"/>
                <w:sz w:val="28"/>
                <w:szCs w:val="36"/>
                <w:vertAlign w:val="baseline"/>
                <w:lang w:val="en-US" w:eastAsia="zh-CN"/>
              </w:rPr>
              <w:t>是否存在违规进行电焊、气焊、切割等明火作业</w:t>
            </w:r>
          </w:p>
        </w:tc>
        <w:tc>
          <w:tcPr>
            <w:tcW w:w="1562" w:type="dxa"/>
          </w:tcPr>
          <w:p w14:paraId="45B4CFC3">
            <w:pPr>
              <w:spacing w:line="720" w:lineRule="auto"/>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查阅资料</w:t>
            </w:r>
          </w:p>
        </w:tc>
        <w:tc>
          <w:tcPr>
            <w:tcW w:w="1624" w:type="dxa"/>
          </w:tcPr>
          <w:p w14:paraId="0E864DB8">
            <w:pPr>
              <w:spacing w:line="720" w:lineRule="auto"/>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是</w:t>
            </w:r>
            <w:r>
              <w:rPr>
                <w:rFonts w:hint="eastAsia" w:ascii="仿宋" w:hAnsi="仿宋" w:eastAsia="仿宋" w:cs="仿宋"/>
                <w:b w:val="0"/>
                <w:bCs w:val="0"/>
                <w:sz w:val="28"/>
                <w:szCs w:val="36"/>
                <w:vertAlign w:val="baseline"/>
                <w:lang w:val="en-US" w:eastAsia="zh-CN"/>
              </w:rPr>
              <w:sym w:font="Wingdings" w:char="00A8"/>
            </w:r>
            <w:r>
              <w:rPr>
                <w:rFonts w:hint="eastAsia" w:ascii="仿宋" w:hAnsi="仿宋" w:eastAsia="仿宋" w:cs="仿宋"/>
                <w:b w:val="0"/>
                <w:bCs w:val="0"/>
                <w:sz w:val="28"/>
                <w:szCs w:val="36"/>
                <w:vertAlign w:val="baseline"/>
                <w:lang w:val="en-US" w:eastAsia="zh-CN"/>
              </w:rPr>
              <w:t>否</w:t>
            </w:r>
            <w:r>
              <w:rPr>
                <w:rFonts w:hint="eastAsia" w:ascii="仿宋" w:hAnsi="仿宋" w:eastAsia="仿宋" w:cs="仿宋"/>
                <w:b w:val="0"/>
                <w:bCs w:val="0"/>
                <w:sz w:val="28"/>
                <w:szCs w:val="36"/>
                <w:vertAlign w:val="baseline"/>
                <w:lang w:val="en-US" w:eastAsia="zh-CN"/>
              </w:rPr>
              <w:sym w:font="Wingdings" w:char="00A8"/>
            </w:r>
          </w:p>
        </w:tc>
        <w:tc>
          <w:tcPr>
            <w:tcW w:w="1813" w:type="dxa"/>
          </w:tcPr>
          <w:p w14:paraId="7183592B">
            <w:pPr>
              <w:jc w:val="center"/>
              <w:rPr>
                <w:rFonts w:hint="default"/>
                <w:b/>
                <w:bCs/>
                <w:sz w:val="28"/>
                <w:szCs w:val="36"/>
                <w:vertAlign w:val="baseline"/>
                <w:lang w:val="en-US" w:eastAsia="zh-CN"/>
              </w:rPr>
            </w:pPr>
          </w:p>
        </w:tc>
      </w:tr>
      <w:tr w14:paraId="3DEF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0FB68760">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序号</w:t>
            </w:r>
          </w:p>
        </w:tc>
        <w:tc>
          <w:tcPr>
            <w:tcW w:w="1701" w:type="dxa"/>
          </w:tcPr>
          <w:p w14:paraId="7CF416AE">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检查重点</w:t>
            </w:r>
          </w:p>
        </w:tc>
        <w:tc>
          <w:tcPr>
            <w:tcW w:w="6665" w:type="dxa"/>
          </w:tcPr>
          <w:p w14:paraId="6864725B">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具体任务</w:t>
            </w:r>
          </w:p>
        </w:tc>
        <w:tc>
          <w:tcPr>
            <w:tcW w:w="1562" w:type="dxa"/>
          </w:tcPr>
          <w:p w14:paraId="77EEA6F9">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检查方法</w:t>
            </w:r>
          </w:p>
        </w:tc>
        <w:tc>
          <w:tcPr>
            <w:tcW w:w="1624" w:type="dxa"/>
          </w:tcPr>
          <w:p w14:paraId="2AE5E5FC">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检查情况</w:t>
            </w:r>
          </w:p>
        </w:tc>
        <w:tc>
          <w:tcPr>
            <w:tcW w:w="1813" w:type="dxa"/>
          </w:tcPr>
          <w:p w14:paraId="3CD817DB">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备注</w:t>
            </w:r>
          </w:p>
        </w:tc>
      </w:tr>
      <w:tr w14:paraId="1ACF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37D27B0C">
            <w:pPr>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13</w:t>
            </w:r>
          </w:p>
        </w:tc>
        <w:tc>
          <w:tcPr>
            <w:tcW w:w="1701" w:type="dxa"/>
            <w:vMerge w:val="restart"/>
          </w:tcPr>
          <w:p w14:paraId="38B6E752">
            <w:pPr>
              <w:jc w:val="left"/>
              <w:rPr>
                <w:rFonts w:hint="eastAsia" w:ascii="仿宋" w:hAnsi="仿宋" w:eastAsia="仿宋" w:cs="仿宋"/>
                <w:b w:val="0"/>
                <w:bCs w:val="0"/>
                <w:sz w:val="28"/>
                <w:szCs w:val="36"/>
                <w:vertAlign w:val="baseline"/>
                <w:lang w:val="en-US" w:eastAsia="zh-CN"/>
              </w:rPr>
            </w:pPr>
          </w:p>
          <w:p w14:paraId="71511CE4">
            <w:pPr>
              <w:jc w:val="left"/>
              <w:rPr>
                <w:rFonts w:hint="eastAsia" w:ascii="仿宋" w:hAnsi="仿宋" w:eastAsia="仿宋" w:cs="仿宋"/>
                <w:b w:val="0"/>
                <w:bCs w:val="0"/>
                <w:sz w:val="28"/>
                <w:szCs w:val="36"/>
                <w:vertAlign w:val="baseline"/>
                <w:lang w:val="en-US" w:eastAsia="zh-CN"/>
              </w:rPr>
            </w:pPr>
          </w:p>
          <w:p w14:paraId="4F37F0BC">
            <w:pPr>
              <w:jc w:val="left"/>
              <w:rPr>
                <w:rFonts w:hint="default"/>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消防安全重点部位管理情况</w:t>
            </w:r>
          </w:p>
        </w:tc>
        <w:tc>
          <w:tcPr>
            <w:tcW w:w="6665" w:type="dxa"/>
          </w:tcPr>
          <w:p w14:paraId="1B2D8F4C">
            <w:pPr>
              <w:jc w:val="left"/>
              <w:rPr>
                <w:rFonts w:hint="default" w:ascii="仿宋" w:hAnsi="仿宋" w:eastAsia="仿宋" w:cs="仿宋"/>
                <w:b w:val="0"/>
                <w:bCs w:val="0"/>
                <w:sz w:val="28"/>
                <w:szCs w:val="36"/>
                <w:vertAlign w:val="baseline"/>
                <w:lang w:val="en-US" w:eastAsia="zh-CN"/>
              </w:rPr>
            </w:pPr>
            <w:r>
              <w:rPr>
                <w:rFonts w:hint="default" w:ascii="仿宋" w:hAnsi="仿宋" w:eastAsia="仿宋" w:cs="仿宋"/>
                <w:b w:val="0"/>
                <w:bCs w:val="0"/>
                <w:sz w:val="28"/>
                <w:szCs w:val="36"/>
                <w:vertAlign w:val="baseline"/>
                <w:lang w:val="en-US" w:eastAsia="zh-CN"/>
              </w:rPr>
              <w:t>电气线路、管路敷设是否符合国家标准，是否定期检测</w:t>
            </w:r>
          </w:p>
        </w:tc>
        <w:tc>
          <w:tcPr>
            <w:tcW w:w="1562" w:type="dxa"/>
            <w:vAlign w:val="top"/>
          </w:tcPr>
          <w:p w14:paraId="573DBD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查阅资料</w:t>
            </w:r>
          </w:p>
          <w:p w14:paraId="4E483C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现场查看</w:t>
            </w:r>
          </w:p>
        </w:tc>
        <w:tc>
          <w:tcPr>
            <w:tcW w:w="1624" w:type="dxa"/>
          </w:tcPr>
          <w:p w14:paraId="02CA183C">
            <w:pPr>
              <w:keepNext w:val="0"/>
              <w:keepLines w:val="0"/>
              <w:pageBreakBefore w:val="0"/>
              <w:widowControl w:val="0"/>
              <w:kinsoku/>
              <w:wordWrap/>
              <w:overflowPunct/>
              <w:topLinePunct w:val="0"/>
              <w:autoSpaceDE/>
              <w:autoSpaceDN/>
              <w:bidi w:val="0"/>
              <w:adjustRightInd/>
              <w:snapToGrid/>
              <w:spacing w:line="840" w:lineRule="auto"/>
              <w:jc w:val="center"/>
              <w:textAlignment w:val="auto"/>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是</w:t>
            </w:r>
            <w:r>
              <w:rPr>
                <w:rFonts w:hint="eastAsia" w:ascii="仿宋" w:hAnsi="仿宋" w:eastAsia="仿宋" w:cs="仿宋"/>
                <w:b w:val="0"/>
                <w:bCs w:val="0"/>
                <w:sz w:val="28"/>
                <w:szCs w:val="36"/>
                <w:vertAlign w:val="baseline"/>
                <w:lang w:val="en-US" w:eastAsia="zh-CN"/>
              </w:rPr>
              <w:sym w:font="Wingdings" w:char="00A8"/>
            </w:r>
            <w:r>
              <w:rPr>
                <w:rFonts w:hint="eastAsia" w:ascii="仿宋" w:hAnsi="仿宋" w:eastAsia="仿宋" w:cs="仿宋"/>
                <w:b w:val="0"/>
                <w:bCs w:val="0"/>
                <w:sz w:val="28"/>
                <w:szCs w:val="36"/>
                <w:vertAlign w:val="baseline"/>
                <w:lang w:val="en-US" w:eastAsia="zh-CN"/>
              </w:rPr>
              <w:t>否</w:t>
            </w:r>
            <w:r>
              <w:rPr>
                <w:rFonts w:hint="eastAsia" w:ascii="仿宋" w:hAnsi="仿宋" w:eastAsia="仿宋" w:cs="仿宋"/>
                <w:b w:val="0"/>
                <w:bCs w:val="0"/>
                <w:sz w:val="28"/>
                <w:szCs w:val="36"/>
                <w:vertAlign w:val="baseline"/>
                <w:lang w:val="en-US" w:eastAsia="zh-CN"/>
              </w:rPr>
              <w:sym w:font="Wingdings" w:char="00A8"/>
            </w:r>
          </w:p>
        </w:tc>
        <w:tc>
          <w:tcPr>
            <w:tcW w:w="1813" w:type="dxa"/>
          </w:tcPr>
          <w:p w14:paraId="5BD500CE">
            <w:pPr>
              <w:jc w:val="center"/>
              <w:rPr>
                <w:rFonts w:hint="default"/>
                <w:b w:val="0"/>
                <w:bCs w:val="0"/>
                <w:sz w:val="28"/>
                <w:szCs w:val="36"/>
                <w:vertAlign w:val="baseline"/>
                <w:lang w:val="en-US" w:eastAsia="zh-CN"/>
              </w:rPr>
            </w:pPr>
          </w:p>
        </w:tc>
      </w:tr>
      <w:tr w14:paraId="15AB6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7DCD5856">
            <w:pPr>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14</w:t>
            </w:r>
          </w:p>
        </w:tc>
        <w:tc>
          <w:tcPr>
            <w:tcW w:w="1701" w:type="dxa"/>
            <w:vMerge w:val="continue"/>
          </w:tcPr>
          <w:p w14:paraId="32AC511B">
            <w:pPr>
              <w:jc w:val="center"/>
              <w:rPr>
                <w:rFonts w:hint="default"/>
                <w:b w:val="0"/>
                <w:bCs w:val="0"/>
                <w:sz w:val="28"/>
                <w:szCs w:val="36"/>
                <w:vertAlign w:val="baseline"/>
                <w:lang w:val="en-US" w:eastAsia="zh-CN"/>
              </w:rPr>
            </w:pPr>
          </w:p>
        </w:tc>
        <w:tc>
          <w:tcPr>
            <w:tcW w:w="6665" w:type="dxa"/>
          </w:tcPr>
          <w:p w14:paraId="3AC9E3AD">
            <w:pPr>
              <w:spacing w:line="240" w:lineRule="auto"/>
              <w:jc w:val="left"/>
              <w:rPr>
                <w:rFonts w:hint="default" w:ascii="仿宋" w:hAnsi="仿宋" w:eastAsia="仿宋" w:cs="仿宋"/>
                <w:b w:val="0"/>
                <w:bCs w:val="0"/>
                <w:sz w:val="28"/>
                <w:szCs w:val="36"/>
                <w:vertAlign w:val="baseline"/>
                <w:lang w:val="en-US" w:eastAsia="zh-CN"/>
              </w:rPr>
            </w:pPr>
            <w:r>
              <w:rPr>
                <w:rFonts w:hint="default" w:ascii="仿宋" w:hAnsi="仿宋" w:eastAsia="仿宋" w:cs="仿宋"/>
                <w:b w:val="0"/>
                <w:bCs w:val="0"/>
                <w:sz w:val="28"/>
                <w:szCs w:val="36"/>
                <w:vertAlign w:val="baseline"/>
                <w:lang w:val="en-US" w:eastAsia="zh-CN"/>
              </w:rPr>
              <w:t>宿舍内是否使用大功率电气设备，是否设置用电过载保护装置</w:t>
            </w:r>
            <w:r>
              <w:rPr>
                <w:rFonts w:hint="eastAsia" w:ascii="仿宋" w:hAnsi="仿宋" w:eastAsia="仿宋" w:cs="仿宋"/>
                <w:b w:val="0"/>
                <w:bCs w:val="0"/>
                <w:sz w:val="28"/>
                <w:szCs w:val="36"/>
                <w:vertAlign w:val="baseline"/>
                <w:lang w:val="en-US" w:eastAsia="zh-CN"/>
              </w:rPr>
              <w:t>，是否存在人走未断电</w:t>
            </w:r>
          </w:p>
        </w:tc>
        <w:tc>
          <w:tcPr>
            <w:tcW w:w="1562" w:type="dxa"/>
            <w:vAlign w:val="top"/>
          </w:tcPr>
          <w:p w14:paraId="67805A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查阅资料</w:t>
            </w:r>
          </w:p>
          <w:p w14:paraId="5C50CA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现场查看</w:t>
            </w:r>
          </w:p>
        </w:tc>
        <w:tc>
          <w:tcPr>
            <w:tcW w:w="1624" w:type="dxa"/>
          </w:tcPr>
          <w:p w14:paraId="7D174CC5">
            <w:pPr>
              <w:keepNext w:val="0"/>
              <w:keepLines w:val="0"/>
              <w:pageBreakBefore w:val="0"/>
              <w:widowControl w:val="0"/>
              <w:kinsoku/>
              <w:wordWrap/>
              <w:overflowPunct/>
              <w:topLinePunct w:val="0"/>
              <w:autoSpaceDE/>
              <w:autoSpaceDN/>
              <w:bidi w:val="0"/>
              <w:adjustRightInd/>
              <w:snapToGrid/>
              <w:spacing w:line="840" w:lineRule="auto"/>
              <w:jc w:val="center"/>
              <w:textAlignment w:val="auto"/>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是</w:t>
            </w:r>
            <w:r>
              <w:rPr>
                <w:rFonts w:hint="eastAsia" w:ascii="仿宋" w:hAnsi="仿宋" w:eastAsia="仿宋" w:cs="仿宋"/>
                <w:b w:val="0"/>
                <w:bCs w:val="0"/>
                <w:sz w:val="28"/>
                <w:szCs w:val="36"/>
                <w:vertAlign w:val="baseline"/>
                <w:lang w:val="en-US" w:eastAsia="zh-CN"/>
              </w:rPr>
              <w:sym w:font="Wingdings" w:char="00A8"/>
            </w:r>
            <w:r>
              <w:rPr>
                <w:rFonts w:hint="eastAsia" w:ascii="仿宋" w:hAnsi="仿宋" w:eastAsia="仿宋" w:cs="仿宋"/>
                <w:b w:val="0"/>
                <w:bCs w:val="0"/>
                <w:sz w:val="28"/>
                <w:szCs w:val="36"/>
                <w:vertAlign w:val="baseline"/>
                <w:lang w:val="en-US" w:eastAsia="zh-CN"/>
              </w:rPr>
              <w:t>否</w:t>
            </w:r>
            <w:r>
              <w:rPr>
                <w:rFonts w:hint="eastAsia" w:ascii="仿宋" w:hAnsi="仿宋" w:eastAsia="仿宋" w:cs="仿宋"/>
                <w:b w:val="0"/>
                <w:bCs w:val="0"/>
                <w:sz w:val="28"/>
                <w:szCs w:val="36"/>
                <w:vertAlign w:val="baseline"/>
                <w:lang w:val="en-US" w:eastAsia="zh-CN"/>
              </w:rPr>
              <w:sym w:font="Wingdings" w:char="00A8"/>
            </w:r>
          </w:p>
        </w:tc>
        <w:tc>
          <w:tcPr>
            <w:tcW w:w="1813" w:type="dxa"/>
          </w:tcPr>
          <w:p w14:paraId="6101E04C">
            <w:pPr>
              <w:jc w:val="center"/>
              <w:rPr>
                <w:rFonts w:hint="default"/>
                <w:b w:val="0"/>
                <w:bCs w:val="0"/>
                <w:sz w:val="28"/>
                <w:szCs w:val="36"/>
                <w:vertAlign w:val="baseline"/>
                <w:lang w:val="en-US" w:eastAsia="zh-CN"/>
              </w:rPr>
            </w:pPr>
          </w:p>
        </w:tc>
      </w:tr>
      <w:tr w14:paraId="5131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0C721F76">
            <w:pPr>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16</w:t>
            </w:r>
          </w:p>
        </w:tc>
        <w:tc>
          <w:tcPr>
            <w:tcW w:w="1701" w:type="dxa"/>
            <w:vMerge w:val="continue"/>
          </w:tcPr>
          <w:p w14:paraId="4968A31D">
            <w:pPr>
              <w:jc w:val="center"/>
              <w:rPr>
                <w:rFonts w:hint="default"/>
                <w:b/>
                <w:bCs/>
                <w:sz w:val="28"/>
                <w:szCs w:val="36"/>
                <w:vertAlign w:val="baseline"/>
                <w:lang w:val="en-US" w:eastAsia="zh-CN"/>
              </w:rPr>
            </w:pPr>
          </w:p>
        </w:tc>
        <w:tc>
          <w:tcPr>
            <w:tcW w:w="6665" w:type="dxa"/>
          </w:tcPr>
          <w:p w14:paraId="09B76395">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电动自行车或其蓄电池是否违规在建筑内或安全出口附近室外空间停放、充电</w:t>
            </w:r>
          </w:p>
        </w:tc>
        <w:tc>
          <w:tcPr>
            <w:tcW w:w="1562" w:type="dxa"/>
          </w:tcPr>
          <w:p w14:paraId="42CDC5F4">
            <w:pPr>
              <w:keepNext w:val="0"/>
              <w:keepLines w:val="0"/>
              <w:pageBreakBefore w:val="0"/>
              <w:widowControl w:val="0"/>
              <w:kinsoku/>
              <w:wordWrap/>
              <w:overflowPunct/>
              <w:topLinePunct w:val="0"/>
              <w:autoSpaceDE/>
              <w:autoSpaceDN/>
              <w:bidi w:val="0"/>
              <w:adjustRightInd/>
              <w:snapToGrid/>
              <w:spacing w:line="840" w:lineRule="auto"/>
              <w:jc w:val="center"/>
              <w:textAlignment w:val="auto"/>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现场查看</w:t>
            </w:r>
          </w:p>
        </w:tc>
        <w:tc>
          <w:tcPr>
            <w:tcW w:w="1624" w:type="dxa"/>
          </w:tcPr>
          <w:p w14:paraId="0164BAC3">
            <w:pPr>
              <w:keepNext w:val="0"/>
              <w:keepLines w:val="0"/>
              <w:pageBreakBefore w:val="0"/>
              <w:widowControl w:val="0"/>
              <w:kinsoku/>
              <w:wordWrap/>
              <w:overflowPunct/>
              <w:topLinePunct w:val="0"/>
              <w:autoSpaceDE/>
              <w:autoSpaceDN/>
              <w:bidi w:val="0"/>
              <w:adjustRightInd/>
              <w:snapToGrid/>
              <w:spacing w:line="840" w:lineRule="auto"/>
              <w:jc w:val="center"/>
              <w:textAlignment w:val="auto"/>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是</w:t>
            </w:r>
            <w:r>
              <w:rPr>
                <w:rFonts w:hint="eastAsia" w:ascii="仿宋" w:hAnsi="仿宋" w:eastAsia="仿宋" w:cs="仿宋"/>
                <w:b w:val="0"/>
                <w:bCs w:val="0"/>
                <w:sz w:val="28"/>
                <w:szCs w:val="36"/>
                <w:vertAlign w:val="baseline"/>
                <w:lang w:val="en-US" w:eastAsia="zh-CN"/>
              </w:rPr>
              <w:sym w:font="Wingdings" w:char="00A8"/>
            </w:r>
            <w:r>
              <w:rPr>
                <w:rFonts w:hint="eastAsia" w:ascii="仿宋" w:hAnsi="仿宋" w:eastAsia="仿宋" w:cs="仿宋"/>
                <w:b w:val="0"/>
                <w:bCs w:val="0"/>
                <w:sz w:val="28"/>
                <w:szCs w:val="36"/>
                <w:vertAlign w:val="baseline"/>
                <w:lang w:val="en-US" w:eastAsia="zh-CN"/>
              </w:rPr>
              <w:t>否</w:t>
            </w:r>
            <w:r>
              <w:rPr>
                <w:rFonts w:hint="eastAsia" w:ascii="仿宋" w:hAnsi="仿宋" w:eastAsia="仿宋" w:cs="仿宋"/>
                <w:b w:val="0"/>
                <w:bCs w:val="0"/>
                <w:sz w:val="28"/>
                <w:szCs w:val="36"/>
                <w:vertAlign w:val="baseline"/>
                <w:lang w:val="en-US" w:eastAsia="zh-CN"/>
              </w:rPr>
              <w:sym w:font="Wingdings" w:char="00A8"/>
            </w:r>
          </w:p>
        </w:tc>
        <w:tc>
          <w:tcPr>
            <w:tcW w:w="1813" w:type="dxa"/>
          </w:tcPr>
          <w:p w14:paraId="204AC8AB">
            <w:pPr>
              <w:jc w:val="center"/>
              <w:rPr>
                <w:rFonts w:hint="default"/>
                <w:b/>
                <w:bCs/>
                <w:sz w:val="28"/>
                <w:szCs w:val="36"/>
                <w:vertAlign w:val="baseline"/>
                <w:lang w:val="en-US" w:eastAsia="zh-CN"/>
              </w:rPr>
            </w:pPr>
          </w:p>
        </w:tc>
      </w:tr>
      <w:tr w14:paraId="72673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09" w:type="dxa"/>
          </w:tcPr>
          <w:p w14:paraId="4123D594">
            <w:pPr>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17</w:t>
            </w:r>
          </w:p>
        </w:tc>
        <w:tc>
          <w:tcPr>
            <w:tcW w:w="1701" w:type="dxa"/>
            <w:vMerge w:val="continue"/>
          </w:tcPr>
          <w:p w14:paraId="31FF8C2C">
            <w:pPr>
              <w:jc w:val="center"/>
              <w:rPr>
                <w:rFonts w:hint="default"/>
                <w:b/>
                <w:bCs/>
                <w:sz w:val="28"/>
                <w:szCs w:val="36"/>
                <w:vertAlign w:val="baseline"/>
                <w:lang w:val="en-US" w:eastAsia="zh-CN"/>
              </w:rPr>
            </w:pPr>
          </w:p>
        </w:tc>
        <w:tc>
          <w:tcPr>
            <w:tcW w:w="6665" w:type="dxa"/>
          </w:tcPr>
          <w:p w14:paraId="084D477E">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燃气使用是否规范，是否安装燃气泄漏安全保护装置</w:t>
            </w:r>
          </w:p>
        </w:tc>
        <w:tc>
          <w:tcPr>
            <w:tcW w:w="1562" w:type="dxa"/>
          </w:tcPr>
          <w:p w14:paraId="4FDDEB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现场查看</w:t>
            </w:r>
          </w:p>
        </w:tc>
        <w:tc>
          <w:tcPr>
            <w:tcW w:w="1624" w:type="dxa"/>
          </w:tcPr>
          <w:p w14:paraId="0111EC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sz w:val="28"/>
                <w:szCs w:val="36"/>
                <w:vertAlign w:val="baseline"/>
                <w:lang w:val="en-US" w:eastAsia="zh-CN"/>
              </w:rPr>
            </w:pPr>
            <w:r>
              <w:rPr>
                <w:rFonts w:hint="eastAsia"/>
                <w:b w:val="0"/>
                <w:bCs w:val="0"/>
                <w:sz w:val="28"/>
                <w:szCs w:val="36"/>
                <w:vertAlign w:val="baseline"/>
                <w:lang w:val="en-US" w:eastAsia="zh-CN"/>
              </w:rPr>
              <w:t>是</w:t>
            </w:r>
            <w:r>
              <w:rPr>
                <w:rFonts w:hint="eastAsia"/>
                <w:b w:val="0"/>
                <w:bCs w:val="0"/>
                <w:sz w:val="28"/>
                <w:szCs w:val="36"/>
                <w:vertAlign w:val="baseline"/>
                <w:lang w:val="en-US" w:eastAsia="zh-CN"/>
              </w:rPr>
              <w:sym w:font="Wingdings" w:char="00A8"/>
            </w:r>
            <w:r>
              <w:rPr>
                <w:rFonts w:hint="eastAsia"/>
                <w:b w:val="0"/>
                <w:bCs w:val="0"/>
                <w:sz w:val="28"/>
                <w:szCs w:val="36"/>
                <w:vertAlign w:val="baseline"/>
                <w:lang w:val="en-US" w:eastAsia="zh-CN"/>
              </w:rPr>
              <w:t>否</w:t>
            </w:r>
            <w:r>
              <w:rPr>
                <w:rFonts w:hint="eastAsia"/>
                <w:b w:val="0"/>
                <w:bCs w:val="0"/>
                <w:sz w:val="28"/>
                <w:szCs w:val="36"/>
                <w:vertAlign w:val="baseline"/>
                <w:lang w:val="en-US" w:eastAsia="zh-CN"/>
              </w:rPr>
              <w:sym w:font="Wingdings" w:char="00A8"/>
            </w:r>
          </w:p>
        </w:tc>
        <w:tc>
          <w:tcPr>
            <w:tcW w:w="1813" w:type="dxa"/>
          </w:tcPr>
          <w:p w14:paraId="677851EF">
            <w:pPr>
              <w:jc w:val="center"/>
              <w:rPr>
                <w:rFonts w:hint="default"/>
                <w:b/>
                <w:bCs/>
                <w:sz w:val="28"/>
                <w:szCs w:val="36"/>
                <w:vertAlign w:val="baseline"/>
                <w:lang w:val="en-US" w:eastAsia="zh-CN"/>
              </w:rPr>
            </w:pPr>
          </w:p>
        </w:tc>
      </w:tr>
      <w:tr w14:paraId="62CA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809" w:type="dxa"/>
          </w:tcPr>
          <w:p w14:paraId="43A932A6">
            <w:pPr>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18</w:t>
            </w:r>
          </w:p>
        </w:tc>
        <w:tc>
          <w:tcPr>
            <w:tcW w:w="1701" w:type="dxa"/>
            <w:vMerge w:val="restart"/>
          </w:tcPr>
          <w:p w14:paraId="04F0CB52">
            <w:pPr>
              <w:jc w:val="left"/>
              <w:rPr>
                <w:rFonts w:hint="eastAsia" w:ascii="仿宋" w:hAnsi="仿宋" w:eastAsia="仿宋" w:cs="仿宋"/>
                <w:b w:val="0"/>
                <w:bCs w:val="0"/>
                <w:sz w:val="28"/>
                <w:szCs w:val="36"/>
                <w:vertAlign w:val="baseline"/>
                <w:lang w:val="en-US" w:eastAsia="zh-CN"/>
              </w:rPr>
            </w:pPr>
          </w:p>
          <w:p w14:paraId="2B14525F">
            <w:pPr>
              <w:jc w:val="left"/>
              <w:rPr>
                <w:rFonts w:hint="default"/>
                <w:b/>
                <w:bCs/>
                <w:sz w:val="28"/>
                <w:szCs w:val="36"/>
                <w:vertAlign w:val="baseline"/>
                <w:lang w:val="en-US" w:eastAsia="zh-CN"/>
              </w:rPr>
            </w:pPr>
            <w:r>
              <w:rPr>
                <w:rFonts w:hint="eastAsia" w:ascii="仿宋" w:hAnsi="仿宋" w:eastAsia="仿宋" w:cs="仿宋"/>
                <w:b w:val="0"/>
                <w:bCs w:val="0"/>
                <w:sz w:val="28"/>
                <w:szCs w:val="36"/>
                <w:vertAlign w:val="baseline"/>
                <w:lang w:val="en-US" w:eastAsia="zh-CN"/>
              </w:rPr>
              <w:t>消防安全疏散情况</w:t>
            </w:r>
          </w:p>
        </w:tc>
        <w:tc>
          <w:tcPr>
            <w:tcW w:w="6665" w:type="dxa"/>
          </w:tcPr>
          <w:p w14:paraId="71DE105B">
            <w:pPr>
              <w:jc w:val="left"/>
              <w:rPr>
                <w:rFonts w:hint="default"/>
                <w:b/>
                <w:bCs/>
                <w:sz w:val="28"/>
                <w:szCs w:val="36"/>
                <w:vertAlign w:val="baseline"/>
                <w:lang w:val="en-US" w:eastAsia="zh-CN"/>
              </w:rPr>
            </w:pPr>
            <w:r>
              <w:rPr>
                <w:rFonts w:hint="default" w:ascii="仿宋" w:hAnsi="仿宋" w:eastAsia="仿宋" w:cs="仿宋"/>
                <w:b w:val="0"/>
                <w:bCs w:val="0"/>
                <w:sz w:val="28"/>
                <w:szCs w:val="36"/>
                <w:vertAlign w:val="baseline"/>
                <w:lang w:val="en-US" w:eastAsia="zh-CN"/>
              </w:rPr>
              <w:t>是否违规锁闭、封堵、占用、堵塞安全出口、疏散通道</w:t>
            </w:r>
          </w:p>
        </w:tc>
        <w:tc>
          <w:tcPr>
            <w:tcW w:w="1562" w:type="dxa"/>
          </w:tcPr>
          <w:p w14:paraId="5E173435">
            <w:pPr>
              <w:keepNext w:val="0"/>
              <w:keepLines w:val="0"/>
              <w:pageBreakBefore w:val="0"/>
              <w:widowControl w:val="0"/>
              <w:kinsoku/>
              <w:wordWrap/>
              <w:overflowPunct/>
              <w:topLinePunct w:val="0"/>
              <w:autoSpaceDE/>
              <w:autoSpaceDN/>
              <w:bidi w:val="0"/>
              <w:adjustRightInd/>
              <w:snapToGrid/>
              <w:spacing w:line="840" w:lineRule="auto"/>
              <w:jc w:val="center"/>
              <w:textAlignment w:val="auto"/>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现场查看</w:t>
            </w:r>
          </w:p>
        </w:tc>
        <w:tc>
          <w:tcPr>
            <w:tcW w:w="1624" w:type="dxa"/>
          </w:tcPr>
          <w:p w14:paraId="089D1BE1">
            <w:pPr>
              <w:keepNext w:val="0"/>
              <w:keepLines w:val="0"/>
              <w:pageBreakBefore w:val="0"/>
              <w:widowControl w:val="0"/>
              <w:kinsoku/>
              <w:wordWrap/>
              <w:overflowPunct/>
              <w:topLinePunct w:val="0"/>
              <w:autoSpaceDE/>
              <w:autoSpaceDN/>
              <w:bidi w:val="0"/>
              <w:adjustRightInd/>
              <w:snapToGrid/>
              <w:spacing w:line="840" w:lineRule="auto"/>
              <w:jc w:val="center"/>
              <w:textAlignment w:val="auto"/>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是</w:t>
            </w:r>
            <w:r>
              <w:rPr>
                <w:rFonts w:hint="eastAsia" w:ascii="仿宋" w:hAnsi="仿宋" w:eastAsia="仿宋" w:cs="仿宋"/>
                <w:b w:val="0"/>
                <w:bCs w:val="0"/>
                <w:sz w:val="28"/>
                <w:szCs w:val="36"/>
                <w:vertAlign w:val="baseline"/>
                <w:lang w:val="en-US" w:eastAsia="zh-CN"/>
              </w:rPr>
              <w:sym w:font="Wingdings" w:char="00A8"/>
            </w:r>
            <w:r>
              <w:rPr>
                <w:rFonts w:hint="eastAsia" w:ascii="仿宋" w:hAnsi="仿宋" w:eastAsia="仿宋" w:cs="仿宋"/>
                <w:b w:val="0"/>
                <w:bCs w:val="0"/>
                <w:sz w:val="28"/>
                <w:szCs w:val="36"/>
                <w:vertAlign w:val="baseline"/>
                <w:lang w:val="en-US" w:eastAsia="zh-CN"/>
              </w:rPr>
              <w:t>否</w:t>
            </w:r>
            <w:r>
              <w:rPr>
                <w:rFonts w:hint="eastAsia" w:ascii="仿宋" w:hAnsi="仿宋" w:eastAsia="仿宋" w:cs="仿宋"/>
                <w:b w:val="0"/>
                <w:bCs w:val="0"/>
                <w:sz w:val="28"/>
                <w:szCs w:val="36"/>
                <w:vertAlign w:val="baseline"/>
                <w:lang w:val="en-US" w:eastAsia="zh-CN"/>
              </w:rPr>
              <w:sym w:font="Wingdings" w:char="00A8"/>
            </w:r>
          </w:p>
        </w:tc>
        <w:tc>
          <w:tcPr>
            <w:tcW w:w="1813" w:type="dxa"/>
          </w:tcPr>
          <w:p w14:paraId="4819E0FD">
            <w:pPr>
              <w:jc w:val="center"/>
              <w:rPr>
                <w:rFonts w:hint="default"/>
                <w:b/>
                <w:bCs/>
                <w:sz w:val="28"/>
                <w:szCs w:val="36"/>
                <w:vertAlign w:val="baseline"/>
                <w:lang w:val="en-US" w:eastAsia="zh-CN"/>
              </w:rPr>
            </w:pPr>
          </w:p>
        </w:tc>
      </w:tr>
      <w:tr w14:paraId="398EC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09" w:type="dxa"/>
          </w:tcPr>
          <w:p w14:paraId="4AE872D8">
            <w:pPr>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19</w:t>
            </w:r>
          </w:p>
        </w:tc>
        <w:tc>
          <w:tcPr>
            <w:tcW w:w="1701" w:type="dxa"/>
            <w:vMerge w:val="continue"/>
          </w:tcPr>
          <w:p w14:paraId="6342A18F">
            <w:pPr>
              <w:jc w:val="center"/>
              <w:rPr>
                <w:rFonts w:hint="eastAsia" w:ascii="仿宋" w:hAnsi="仿宋" w:eastAsia="仿宋" w:cs="仿宋"/>
                <w:b w:val="0"/>
                <w:bCs w:val="0"/>
                <w:sz w:val="28"/>
                <w:szCs w:val="36"/>
                <w:vertAlign w:val="baseline"/>
                <w:lang w:val="en-US" w:eastAsia="zh-CN"/>
              </w:rPr>
            </w:pPr>
          </w:p>
        </w:tc>
        <w:tc>
          <w:tcPr>
            <w:tcW w:w="6665" w:type="dxa"/>
          </w:tcPr>
          <w:p w14:paraId="32FA66DE">
            <w:pPr>
              <w:jc w:val="left"/>
              <w:rPr>
                <w:rFonts w:hint="default" w:ascii="仿宋" w:hAnsi="仿宋" w:eastAsia="仿宋" w:cs="仿宋"/>
                <w:b w:val="0"/>
                <w:bCs w:val="0"/>
                <w:sz w:val="28"/>
                <w:szCs w:val="36"/>
                <w:vertAlign w:val="baseline"/>
                <w:lang w:val="en-US" w:eastAsia="zh-CN"/>
              </w:rPr>
            </w:pPr>
            <w:r>
              <w:rPr>
                <w:rFonts w:hint="default" w:ascii="仿宋" w:hAnsi="仿宋" w:eastAsia="仿宋" w:cs="仿宋"/>
                <w:b w:val="0"/>
                <w:bCs w:val="0"/>
                <w:sz w:val="28"/>
                <w:szCs w:val="36"/>
                <w:vertAlign w:val="baseline"/>
                <w:lang w:val="en-US" w:eastAsia="zh-CN"/>
              </w:rPr>
              <w:t>楼道、楼梯间是否堆放易燃、可燃物品</w:t>
            </w:r>
          </w:p>
        </w:tc>
        <w:tc>
          <w:tcPr>
            <w:tcW w:w="1562" w:type="dxa"/>
          </w:tcPr>
          <w:p w14:paraId="4F247C74">
            <w:pPr>
              <w:spacing w:line="240" w:lineRule="auto"/>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现场查看</w:t>
            </w:r>
          </w:p>
        </w:tc>
        <w:tc>
          <w:tcPr>
            <w:tcW w:w="1624" w:type="dxa"/>
          </w:tcPr>
          <w:p w14:paraId="23202A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val="0"/>
                <w:sz w:val="28"/>
                <w:szCs w:val="36"/>
                <w:vertAlign w:val="baseline"/>
                <w:lang w:val="en-US" w:eastAsia="zh-CN"/>
              </w:rPr>
            </w:pPr>
            <w:r>
              <w:rPr>
                <w:rFonts w:hint="eastAsia"/>
                <w:b w:val="0"/>
                <w:bCs w:val="0"/>
                <w:sz w:val="28"/>
                <w:szCs w:val="36"/>
                <w:vertAlign w:val="baseline"/>
                <w:lang w:val="en-US" w:eastAsia="zh-CN"/>
              </w:rPr>
              <w:t>是</w:t>
            </w:r>
            <w:r>
              <w:rPr>
                <w:rFonts w:hint="eastAsia"/>
                <w:b w:val="0"/>
                <w:bCs w:val="0"/>
                <w:sz w:val="28"/>
                <w:szCs w:val="36"/>
                <w:vertAlign w:val="baseline"/>
                <w:lang w:val="en-US" w:eastAsia="zh-CN"/>
              </w:rPr>
              <w:sym w:font="Wingdings" w:char="00A8"/>
            </w:r>
            <w:r>
              <w:rPr>
                <w:rFonts w:hint="eastAsia"/>
                <w:b w:val="0"/>
                <w:bCs w:val="0"/>
                <w:sz w:val="28"/>
                <w:szCs w:val="36"/>
                <w:vertAlign w:val="baseline"/>
                <w:lang w:val="en-US" w:eastAsia="zh-CN"/>
              </w:rPr>
              <w:t>否</w:t>
            </w:r>
            <w:r>
              <w:rPr>
                <w:rFonts w:hint="eastAsia"/>
                <w:b w:val="0"/>
                <w:bCs w:val="0"/>
                <w:sz w:val="28"/>
                <w:szCs w:val="36"/>
                <w:vertAlign w:val="baseline"/>
                <w:lang w:val="en-US" w:eastAsia="zh-CN"/>
              </w:rPr>
              <w:sym w:font="Wingdings" w:char="00A8"/>
            </w:r>
          </w:p>
        </w:tc>
        <w:tc>
          <w:tcPr>
            <w:tcW w:w="1813" w:type="dxa"/>
          </w:tcPr>
          <w:p w14:paraId="381FD28C">
            <w:pPr>
              <w:jc w:val="center"/>
              <w:rPr>
                <w:rFonts w:hint="default"/>
                <w:b/>
                <w:bCs/>
                <w:sz w:val="28"/>
                <w:szCs w:val="36"/>
                <w:vertAlign w:val="baseline"/>
                <w:lang w:val="en-US" w:eastAsia="zh-CN"/>
              </w:rPr>
            </w:pPr>
          </w:p>
        </w:tc>
      </w:tr>
      <w:tr w14:paraId="0BEDC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09" w:type="dxa"/>
          </w:tcPr>
          <w:p w14:paraId="404613DB">
            <w:pPr>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20</w:t>
            </w:r>
          </w:p>
        </w:tc>
        <w:tc>
          <w:tcPr>
            <w:tcW w:w="1701" w:type="dxa"/>
            <w:vMerge w:val="continue"/>
          </w:tcPr>
          <w:p w14:paraId="191691EC">
            <w:pPr>
              <w:jc w:val="center"/>
              <w:rPr>
                <w:rFonts w:hint="eastAsia" w:ascii="仿宋" w:hAnsi="仿宋" w:eastAsia="仿宋" w:cs="仿宋"/>
                <w:b w:val="0"/>
                <w:bCs w:val="0"/>
                <w:sz w:val="28"/>
                <w:szCs w:val="36"/>
                <w:vertAlign w:val="baseline"/>
                <w:lang w:val="en-US" w:eastAsia="zh-CN"/>
              </w:rPr>
            </w:pPr>
          </w:p>
        </w:tc>
        <w:tc>
          <w:tcPr>
            <w:tcW w:w="6665" w:type="dxa"/>
          </w:tcPr>
          <w:p w14:paraId="2579B535">
            <w:pPr>
              <w:jc w:val="left"/>
              <w:rPr>
                <w:rFonts w:hint="default" w:ascii="仿宋" w:hAnsi="仿宋" w:eastAsia="仿宋" w:cs="仿宋"/>
                <w:b w:val="0"/>
                <w:bCs w:val="0"/>
                <w:sz w:val="28"/>
                <w:szCs w:val="36"/>
                <w:vertAlign w:val="baseline"/>
                <w:lang w:val="en-US" w:eastAsia="zh-CN"/>
              </w:rPr>
            </w:pPr>
            <w:r>
              <w:rPr>
                <w:rFonts w:hint="default" w:ascii="仿宋" w:hAnsi="仿宋" w:eastAsia="仿宋" w:cs="仿宋"/>
                <w:b w:val="0"/>
                <w:bCs w:val="0"/>
                <w:sz w:val="28"/>
                <w:szCs w:val="36"/>
                <w:vertAlign w:val="baseline"/>
                <w:lang w:val="en-US" w:eastAsia="zh-CN"/>
              </w:rPr>
              <w:t>是否设置影响逃生的防盗窗、防盗网、铁栅栏等障碍物</w:t>
            </w:r>
          </w:p>
        </w:tc>
        <w:tc>
          <w:tcPr>
            <w:tcW w:w="1562" w:type="dxa"/>
            <w:vAlign w:val="top"/>
          </w:tcPr>
          <w:p w14:paraId="0F4F2B00">
            <w:pPr>
              <w:keepNext w:val="0"/>
              <w:keepLines w:val="0"/>
              <w:pageBreakBefore w:val="0"/>
              <w:widowControl w:val="0"/>
              <w:kinsoku/>
              <w:wordWrap/>
              <w:overflowPunct/>
              <w:topLinePunct w:val="0"/>
              <w:autoSpaceDE/>
              <w:autoSpaceDN/>
              <w:bidi w:val="0"/>
              <w:adjustRightInd/>
              <w:snapToGrid/>
              <w:spacing w:line="840" w:lineRule="auto"/>
              <w:jc w:val="center"/>
              <w:textAlignment w:val="auto"/>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现场查看</w:t>
            </w:r>
          </w:p>
        </w:tc>
        <w:tc>
          <w:tcPr>
            <w:tcW w:w="1624" w:type="dxa"/>
            <w:vAlign w:val="top"/>
          </w:tcPr>
          <w:p w14:paraId="220F8F47">
            <w:pPr>
              <w:keepNext w:val="0"/>
              <w:keepLines w:val="0"/>
              <w:pageBreakBefore w:val="0"/>
              <w:widowControl w:val="0"/>
              <w:kinsoku/>
              <w:wordWrap/>
              <w:overflowPunct/>
              <w:topLinePunct w:val="0"/>
              <w:autoSpaceDE/>
              <w:autoSpaceDN/>
              <w:bidi w:val="0"/>
              <w:adjustRightInd/>
              <w:snapToGrid/>
              <w:spacing w:line="840" w:lineRule="auto"/>
              <w:jc w:val="center"/>
              <w:textAlignment w:val="auto"/>
              <w:rPr>
                <w:rFonts w:hint="eastAsia"/>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是</w:t>
            </w:r>
            <w:r>
              <w:rPr>
                <w:rFonts w:hint="eastAsia" w:ascii="仿宋" w:hAnsi="仿宋" w:eastAsia="仿宋" w:cs="仿宋"/>
                <w:b w:val="0"/>
                <w:bCs w:val="0"/>
                <w:sz w:val="28"/>
                <w:szCs w:val="36"/>
                <w:vertAlign w:val="baseline"/>
                <w:lang w:val="en-US" w:eastAsia="zh-CN"/>
              </w:rPr>
              <w:sym w:font="Wingdings" w:char="00A8"/>
            </w:r>
            <w:r>
              <w:rPr>
                <w:rFonts w:hint="eastAsia" w:ascii="仿宋" w:hAnsi="仿宋" w:eastAsia="仿宋" w:cs="仿宋"/>
                <w:b w:val="0"/>
                <w:bCs w:val="0"/>
                <w:sz w:val="28"/>
                <w:szCs w:val="36"/>
                <w:vertAlign w:val="baseline"/>
                <w:lang w:val="en-US" w:eastAsia="zh-CN"/>
              </w:rPr>
              <w:t>否</w:t>
            </w:r>
            <w:r>
              <w:rPr>
                <w:rFonts w:hint="eastAsia" w:ascii="仿宋" w:hAnsi="仿宋" w:eastAsia="仿宋" w:cs="仿宋"/>
                <w:b w:val="0"/>
                <w:bCs w:val="0"/>
                <w:sz w:val="28"/>
                <w:szCs w:val="36"/>
                <w:vertAlign w:val="baseline"/>
                <w:lang w:val="en-US" w:eastAsia="zh-CN"/>
              </w:rPr>
              <w:sym w:font="Wingdings" w:char="00A8"/>
            </w:r>
          </w:p>
        </w:tc>
        <w:tc>
          <w:tcPr>
            <w:tcW w:w="1813" w:type="dxa"/>
          </w:tcPr>
          <w:p w14:paraId="37254E14">
            <w:pPr>
              <w:jc w:val="center"/>
              <w:rPr>
                <w:rFonts w:hint="default"/>
                <w:b/>
                <w:bCs/>
                <w:sz w:val="28"/>
                <w:szCs w:val="36"/>
                <w:vertAlign w:val="baseline"/>
                <w:lang w:val="en-US" w:eastAsia="zh-CN"/>
              </w:rPr>
            </w:pPr>
          </w:p>
        </w:tc>
      </w:tr>
      <w:tr w14:paraId="3B6BA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600315DB">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序号</w:t>
            </w:r>
          </w:p>
        </w:tc>
        <w:tc>
          <w:tcPr>
            <w:tcW w:w="1701" w:type="dxa"/>
          </w:tcPr>
          <w:p w14:paraId="47367A10">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检查重点</w:t>
            </w:r>
          </w:p>
        </w:tc>
        <w:tc>
          <w:tcPr>
            <w:tcW w:w="6665" w:type="dxa"/>
          </w:tcPr>
          <w:p w14:paraId="7972A455">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具体任务</w:t>
            </w:r>
          </w:p>
        </w:tc>
        <w:tc>
          <w:tcPr>
            <w:tcW w:w="1562" w:type="dxa"/>
          </w:tcPr>
          <w:p w14:paraId="143D6C15">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检查方法</w:t>
            </w:r>
          </w:p>
        </w:tc>
        <w:tc>
          <w:tcPr>
            <w:tcW w:w="1624" w:type="dxa"/>
          </w:tcPr>
          <w:p w14:paraId="0081832D">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检查情况</w:t>
            </w:r>
          </w:p>
        </w:tc>
        <w:tc>
          <w:tcPr>
            <w:tcW w:w="1813" w:type="dxa"/>
          </w:tcPr>
          <w:p w14:paraId="3D54961C">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备注</w:t>
            </w:r>
          </w:p>
        </w:tc>
      </w:tr>
      <w:tr w14:paraId="13B9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711DE8DA">
            <w:pPr>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21</w:t>
            </w:r>
          </w:p>
        </w:tc>
        <w:tc>
          <w:tcPr>
            <w:tcW w:w="1701" w:type="dxa"/>
          </w:tcPr>
          <w:p w14:paraId="68DEBD4F">
            <w:pPr>
              <w:jc w:val="left"/>
              <w:rPr>
                <w:rFonts w:hint="default"/>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消防安全疏散情况</w:t>
            </w:r>
          </w:p>
        </w:tc>
        <w:tc>
          <w:tcPr>
            <w:tcW w:w="6665" w:type="dxa"/>
          </w:tcPr>
          <w:p w14:paraId="099B3230">
            <w:pPr>
              <w:keepNext w:val="0"/>
              <w:keepLines w:val="0"/>
              <w:pageBreakBefore w:val="0"/>
              <w:widowControl w:val="0"/>
              <w:kinsoku/>
              <w:wordWrap/>
              <w:overflowPunct/>
              <w:topLinePunct w:val="0"/>
              <w:autoSpaceDE/>
              <w:autoSpaceDN/>
              <w:bidi w:val="0"/>
              <w:adjustRightInd/>
              <w:snapToGrid/>
              <w:spacing w:line="960" w:lineRule="auto"/>
              <w:jc w:val="left"/>
              <w:textAlignment w:val="auto"/>
              <w:rPr>
                <w:rFonts w:hint="default" w:ascii="仿宋" w:hAnsi="仿宋" w:eastAsia="仿宋" w:cs="仿宋"/>
                <w:b w:val="0"/>
                <w:bCs w:val="0"/>
                <w:sz w:val="28"/>
                <w:szCs w:val="36"/>
                <w:vertAlign w:val="baseline"/>
                <w:lang w:val="en-US" w:eastAsia="zh-CN"/>
              </w:rPr>
            </w:pPr>
            <w:r>
              <w:rPr>
                <w:rFonts w:hint="default" w:ascii="仿宋" w:hAnsi="仿宋" w:eastAsia="仿宋" w:cs="仿宋"/>
                <w:b w:val="0"/>
                <w:bCs w:val="0"/>
                <w:sz w:val="28"/>
                <w:szCs w:val="36"/>
                <w:vertAlign w:val="baseline"/>
                <w:lang w:val="en-US" w:eastAsia="zh-CN"/>
              </w:rPr>
              <w:t>消防车通道、消防车登高操作场地是否被占用、堵塞</w:t>
            </w:r>
          </w:p>
        </w:tc>
        <w:tc>
          <w:tcPr>
            <w:tcW w:w="1562" w:type="dxa"/>
          </w:tcPr>
          <w:p w14:paraId="5F79740E">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现场查看</w:t>
            </w:r>
          </w:p>
        </w:tc>
        <w:tc>
          <w:tcPr>
            <w:tcW w:w="1624" w:type="dxa"/>
          </w:tcPr>
          <w:p w14:paraId="6F0F3012">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是</w:t>
            </w:r>
            <w:r>
              <w:rPr>
                <w:rFonts w:hint="eastAsia" w:ascii="仿宋" w:hAnsi="仿宋" w:eastAsia="仿宋" w:cs="仿宋"/>
                <w:b w:val="0"/>
                <w:bCs w:val="0"/>
                <w:sz w:val="28"/>
                <w:szCs w:val="36"/>
                <w:vertAlign w:val="baseline"/>
                <w:lang w:val="en-US" w:eastAsia="zh-CN"/>
              </w:rPr>
              <w:sym w:font="Wingdings" w:char="00A8"/>
            </w:r>
            <w:r>
              <w:rPr>
                <w:rFonts w:hint="eastAsia" w:ascii="仿宋" w:hAnsi="仿宋" w:eastAsia="仿宋" w:cs="仿宋"/>
                <w:b w:val="0"/>
                <w:bCs w:val="0"/>
                <w:sz w:val="28"/>
                <w:szCs w:val="36"/>
                <w:vertAlign w:val="baseline"/>
                <w:lang w:val="en-US" w:eastAsia="zh-CN"/>
              </w:rPr>
              <w:t>否</w:t>
            </w:r>
            <w:r>
              <w:rPr>
                <w:rFonts w:hint="eastAsia" w:ascii="仿宋" w:hAnsi="仿宋" w:eastAsia="仿宋" w:cs="仿宋"/>
                <w:b w:val="0"/>
                <w:bCs w:val="0"/>
                <w:sz w:val="28"/>
                <w:szCs w:val="36"/>
                <w:vertAlign w:val="baseline"/>
                <w:lang w:val="en-US" w:eastAsia="zh-CN"/>
              </w:rPr>
              <w:sym w:font="Wingdings" w:char="00A8"/>
            </w:r>
          </w:p>
        </w:tc>
        <w:tc>
          <w:tcPr>
            <w:tcW w:w="1813" w:type="dxa"/>
          </w:tcPr>
          <w:p w14:paraId="04864C9D">
            <w:pPr>
              <w:jc w:val="center"/>
              <w:rPr>
                <w:rFonts w:hint="default"/>
                <w:b w:val="0"/>
                <w:bCs w:val="0"/>
                <w:sz w:val="28"/>
                <w:szCs w:val="36"/>
                <w:vertAlign w:val="baseline"/>
                <w:lang w:val="en-US" w:eastAsia="zh-CN"/>
              </w:rPr>
            </w:pPr>
          </w:p>
        </w:tc>
      </w:tr>
      <w:tr w14:paraId="6E45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4738449E">
            <w:pPr>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22</w:t>
            </w:r>
          </w:p>
        </w:tc>
        <w:tc>
          <w:tcPr>
            <w:tcW w:w="1701" w:type="dxa"/>
            <w:vMerge w:val="restart"/>
          </w:tcPr>
          <w:p w14:paraId="0BD85BBB">
            <w:pPr>
              <w:jc w:val="left"/>
              <w:rPr>
                <w:rFonts w:hint="eastAsia" w:ascii="仿宋" w:hAnsi="仿宋" w:eastAsia="仿宋" w:cs="仿宋"/>
                <w:b w:val="0"/>
                <w:bCs w:val="0"/>
                <w:sz w:val="28"/>
                <w:szCs w:val="36"/>
                <w:vertAlign w:val="baseline"/>
                <w:lang w:val="en-US" w:eastAsia="zh-CN"/>
              </w:rPr>
            </w:pPr>
          </w:p>
          <w:p w14:paraId="3B630982">
            <w:pPr>
              <w:jc w:val="left"/>
              <w:rPr>
                <w:rFonts w:hint="eastAsia" w:ascii="仿宋" w:hAnsi="仿宋" w:eastAsia="仿宋" w:cs="仿宋"/>
                <w:b w:val="0"/>
                <w:bCs w:val="0"/>
                <w:sz w:val="28"/>
                <w:szCs w:val="36"/>
                <w:vertAlign w:val="baseline"/>
                <w:lang w:val="en-US" w:eastAsia="zh-CN"/>
              </w:rPr>
            </w:pPr>
          </w:p>
          <w:p w14:paraId="3663BA5C">
            <w:pPr>
              <w:jc w:val="left"/>
              <w:rPr>
                <w:rFonts w:hint="eastAsia" w:ascii="仿宋" w:hAnsi="仿宋" w:eastAsia="仿宋" w:cs="仿宋"/>
                <w:b w:val="0"/>
                <w:bCs w:val="0"/>
                <w:sz w:val="28"/>
                <w:szCs w:val="36"/>
                <w:vertAlign w:val="baseline"/>
                <w:lang w:val="en-US" w:eastAsia="zh-CN"/>
              </w:rPr>
            </w:pPr>
          </w:p>
          <w:p w14:paraId="0A37C135">
            <w:pPr>
              <w:jc w:val="left"/>
              <w:rPr>
                <w:rFonts w:hint="eastAsia" w:ascii="仿宋" w:hAnsi="仿宋" w:eastAsia="仿宋" w:cs="仿宋"/>
                <w:b w:val="0"/>
                <w:bCs w:val="0"/>
                <w:sz w:val="28"/>
                <w:szCs w:val="36"/>
                <w:vertAlign w:val="baseline"/>
                <w:lang w:val="en-US" w:eastAsia="zh-CN"/>
              </w:rPr>
            </w:pPr>
          </w:p>
          <w:p w14:paraId="2955576F">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消防安全宣传教育情况</w:t>
            </w:r>
          </w:p>
        </w:tc>
        <w:tc>
          <w:tcPr>
            <w:tcW w:w="6665" w:type="dxa"/>
          </w:tcPr>
          <w:p w14:paraId="6D35CF47">
            <w:pPr>
              <w:jc w:val="left"/>
              <w:rPr>
                <w:rFonts w:hint="default" w:ascii="仿宋" w:hAnsi="仿宋" w:eastAsia="仿宋" w:cs="仿宋"/>
                <w:b w:val="0"/>
                <w:bCs w:val="0"/>
                <w:sz w:val="28"/>
                <w:szCs w:val="36"/>
                <w:vertAlign w:val="baseline"/>
                <w:lang w:val="en-US" w:eastAsia="zh-CN"/>
              </w:rPr>
            </w:pPr>
            <w:r>
              <w:rPr>
                <w:rFonts w:hint="default" w:ascii="仿宋" w:hAnsi="仿宋" w:eastAsia="仿宋" w:cs="仿宋"/>
                <w:b w:val="0"/>
                <w:bCs w:val="0"/>
                <w:sz w:val="28"/>
                <w:szCs w:val="36"/>
                <w:vertAlign w:val="baseline"/>
                <w:lang w:val="en-US" w:eastAsia="zh-CN"/>
              </w:rPr>
              <w:t>是否定期对消防安全负责人、管理人、校园保安人员、宿舍管理人员、食堂管理人员等重点人员进行消防安全培训</w:t>
            </w:r>
          </w:p>
        </w:tc>
        <w:tc>
          <w:tcPr>
            <w:tcW w:w="1562" w:type="dxa"/>
            <w:vAlign w:val="top"/>
          </w:tcPr>
          <w:p w14:paraId="21E41541">
            <w:pPr>
              <w:keepNext w:val="0"/>
              <w:keepLines w:val="0"/>
              <w:pageBreakBefore w:val="0"/>
              <w:widowControl w:val="0"/>
              <w:kinsoku/>
              <w:wordWrap/>
              <w:overflowPunct/>
              <w:topLinePunct w:val="0"/>
              <w:autoSpaceDE/>
              <w:autoSpaceDN/>
              <w:bidi w:val="0"/>
              <w:adjustRightInd/>
              <w:snapToGrid/>
              <w:spacing w:line="1320" w:lineRule="auto"/>
              <w:jc w:val="center"/>
              <w:textAlignment w:val="auto"/>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查阅资料</w:t>
            </w:r>
          </w:p>
        </w:tc>
        <w:tc>
          <w:tcPr>
            <w:tcW w:w="1624" w:type="dxa"/>
            <w:vAlign w:val="top"/>
          </w:tcPr>
          <w:p w14:paraId="760E176A">
            <w:pPr>
              <w:keepNext w:val="0"/>
              <w:keepLines w:val="0"/>
              <w:pageBreakBefore w:val="0"/>
              <w:widowControl w:val="0"/>
              <w:kinsoku/>
              <w:wordWrap/>
              <w:overflowPunct/>
              <w:topLinePunct w:val="0"/>
              <w:autoSpaceDE/>
              <w:autoSpaceDN/>
              <w:bidi w:val="0"/>
              <w:adjustRightInd/>
              <w:snapToGrid/>
              <w:spacing w:line="1320" w:lineRule="auto"/>
              <w:jc w:val="center"/>
              <w:textAlignment w:val="auto"/>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是</w:t>
            </w:r>
            <w:r>
              <w:rPr>
                <w:rFonts w:hint="eastAsia" w:ascii="仿宋" w:hAnsi="仿宋" w:eastAsia="仿宋" w:cs="仿宋"/>
                <w:b w:val="0"/>
                <w:bCs w:val="0"/>
                <w:sz w:val="28"/>
                <w:szCs w:val="36"/>
                <w:vertAlign w:val="baseline"/>
                <w:lang w:val="en-US" w:eastAsia="zh-CN"/>
              </w:rPr>
              <w:sym w:font="Wingdings" w:char="00A8"/>
            </w:r>
            <w:r>
              <w:rPr>
                <w:rFonts w:hint="eastAsia" w:ascii="仿宋" w:hAnsi="仿宋" w:eastAsia="仿宋" w:cs="仿宋"/>
                <w:b w:val="0"/>
                <w:bCs w:val="0"/>
                <w:sz w:val="28"/>
                <w:szCs w:val="36"/>
                <w:vertAlign w:val="baseline"/>
                <w:lang w:val="en-US" w:eastAsia="zh-CN"/>
              </w:rPr>
              <w:t>否</w:t>
            </w:r>
            <w:r>
              <w:rPr>
                <w:rFonts w:hint="eastAsia" w:ascii="仿宋" w:hAnsi="仿宋" w:eastAsia="仿宋" w:cs="仿宋"/>
                <w:b w:val="0"/>
                <w:bCs w:val="0"/>
                <w:sz w:val="28"/>
                <w:szCs w:val="36"/>
                <w:vertAlign w:val="baseline"/>
                <w:lang w:val="en-US" w:eastAsia="zh-CN"/>
              </w:rPr>
              <w:sym w:font="Wingdings" w:char="00A8"/>
            </w:r>
          </w:p>
        </w:tc>
        <w:tc>
          <w:tcPr>
            <w:tcW w:w="1813" w:type="dxa"/>
          </w:tcPr>
          <w:p w14:paraId="13AE4CAC">
            <w:pPr>
              <w:jc w:val="center"/>
              <w:rPr>
                <w:rFonts w:hint="default"/>
                <w:b w:val="0"/>
                <w:bCs w:val="0"/>
                <w:sz w:val="28"/>
                <w:szCs w:val="36"/>
                <w:vertAlign w:val="baseline"/>
                <w:lang w:val="en-US" w:eastAsia="zh-CN"/>
              </w:rPr>
            </w:pPr>
          </w:p>
        </w:tc>
      </w:tr>
      <w:tr w14:paraId="1CBC3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09" w:type="dxa"/>
          </w:tcPr>
          <w:p w14:paraId="72BD4B2A">
            <w:pPr>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23</w:t>
            </w:r>
          </w:p>
        </w:tc>
        <w:tc>
          <w:tcPr>
            <w:tcW w:w="1701" w:type="dxa"/>
            <w:vMerge w:val="continue"/>
          </w:tcPr>
          <w:p w14:paraId="4698BB85">
            <w:pPr>
              <w:jc w:val="left"/>
              <w:rPr>
                <w:rFonts w:hint="eastAsia" w:ascii="仿宋" w:hAnsi="仿宋" w:eastAsia="仿宋" w:cs="仿宋"/>
                <w:b w:val="0"/>
                <w:bCs w:val="0"/>
                <w:sz w:val="28"/>
                <w:szCs w:val="36"/>
                <w:vertAlign w:val="baseline"/>
                <w:lang w:val="en-US" w:eastAsia="zh-CN"/>
              </w:rPr>
            </w:pPr>
          </w:p>
        </w:tc>
        <w:tc>
          <w:tcPr>
            <w:tcW w:w="6665" w:type="dxa"/>
          </w:tcPr>
          <w:p w14:paraId="7E899F20">
            <w:pPr>
              <w:jc w:val="left"/>
              <w:rPr>
                <w:rFonts w:hint="default" w:ascii="仿宋" w:hAnsi="仿宋" w:eastAsia="仿宋" w:cs="仿宋"/>
                <w:b w:val="0"/>
                <w:bCs w:val="0"/>
                <w:sz w:val="28"/>
                <w:szCs w:val="36"/>
                <w:vertAlign w:val="baseline"/>
                <w:lang w:val="en-US" w:eastAsia="zh-CN"/>
              </w:rPr>
            </w:pPr>
            <w:r>
              <w:rPr>
                <w:rFonts w:hint="default" w:ascii="仿宋" w:hAnsi="仿宋" w:eastAsia="仿宋" w:cs="仿宋"/>
                <w:b w:val="0"/>
                <w:bCs w:val="0"/>
                <w:sz w:val="28"/>
                <w:szCs w:val="36"/>
                <w:vertAlign w:val="baseline"/>
                <w:lang w:val="en-US" w:eastAsia="zh-CN"/>
              </w:rPr>
              <w:t>是否定期开展消防安全教育，提高师生消防安全意识</w:t>
            </w:r>
          </w:p>
        </w:tc>
        <w:tc>
          <w:tcPr>
            <w:tcW w:w="1562" w:type="dxa"/>
            <w:vAlign w:val="top"/>
          </w:tcPr>
          <w:p w14:paraId="361858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查阅资料</w:t>
            </w:r>
          </w:p>
        </w:tc>
        <w:tc>
          <w:tcPr>
            <w:tcW w:w="1624" w:type="dxa"/>
            <w:vAlign w:val="top"/>
          </w:tcPr>
          <w:p w14:paraId="356CD3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是</w:t>
            </w:r>
            <w:r>
              <w:rPr>
                <w:rFonts w:hint="eastAsia" w:ascii="仿宋" w:hAnsi="仿宋" w:eastAsia="仿宋" w:cs="仿宋"/>
                <w:b w:val="0"/>
                <w:bCs w:val="0"/>
                <w:sz w:val="28"/>
                <w:szCs w:val="36"/>
                <w:vertAlign w:val="baseline"/>
                <w:lang w:val="en-US" w:eastAsia="zh-CN"/>
              </w:rPr>
              <w:sym w:font="Wingdings" w:char="00A8"/>
            </w:r>
            <w:r>
              <w:rPr>
                <w:rFonts w:hint="eastAsia" w:ascii="仿宋" w:hAnsi="仿宋" w:eastAsia="仿宋" w:cs="仿宋"/>
                <w:b w:val="0"/>
                <w:bCs w:val="0"/>
                <w:sz w:val="28"/>
                <w:szCs w:val="36"/>
                <w:vertAlign w:val="baseline"/>
                <w:lang w:val="en-US" w:eastAsia="zh-CN"/>
              </w:rPr>
              <w:t>否</w:t>
            </w:r>
            <w:r>
              <w:rPr>
                <w:rFonts w:hint="eastAsia" w:ascii="仿宋" w:hAnsi="仿宋" w:eastAsia="仿宋" w:cs="仿宋"/>
                <w:b w:val="0"/>
                <w:bCs w:val="0"/>
                <w:sz w:val="28"/>
                <w:szCs w:val="36"/>
                <w:vertAlign w:val="baseline"/>
                <w:lang w:val="en-US" w:eastAsia="zh-CN"/>
              </w:rPr>
              <w:sym w:font="Wingdings" w:char="00A8"/>
            </w:r>
          </w:p>
        </w:tc>
        <w:tc>
          <w:tcPr>
            <w:tcW w:w="1813" w:type="dxa"/>
          </w:tcPr>
          <w:p w14:paraId="42FEA0BD">
            <w:pPr>
              <w:jc w:val="center"/>
              <w:rPr>
                <w:rFonts w:hint="default"/>
                <w:b w:val="0"/>
                <w:bCs w:val="0"/>
                <w:sz w:val="28"/>
                <w:szCs w:val="36"/>
                <w:vertAlign w:val="baseline"/>
                <w:lang w:val="en-US" w:eastAsia="zh-CN"/>
              </w:rPr>
            </w:pPr>
          </w:p>
        </w:tc>
      </w:tr>
      <w:tr w14:paraId="602D8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4E2E21D0">
            <w:pPr>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24</w:t>
            </w:r>
          </w:p>
        </w:tc>
        <w:tc>
          <w:tcPr>
            <w:tcW w:w="1701" w:type="dxa"/>
            <w:vMerge w:val="continue"/>
          </w:tcPr>
          <w:p w14:paraId="28319402">
            <w:pPr>
              <w:jc w:val="left"/>
              <w:rPr>
                <w:rFonts w:hint="eastAsia" w:ascii="仿宋" w:hAnsi="仿宋" w:eastAsia="仿宋" w:cs="仿宋"/>
                <w:b w:val="0"/>
                <w:bCs w:val="0"/>
                <w:sz w:val="28"/>
                <w:szCs w:val="36"/>
                <w:vertAlign w:val="baseline"/>
                <w:lang w:val="en-US" w:eastAsia="zh-CN"/>
              </w:rPr>
            </w:pPr>
          </w:p>
        </w:tc>
        <w:tc>
          <w:tcPr>
            <w:tcW w:w="6665" w:type="dxa"/>
          </w:tcPr>
          <w:p w14:paraId="301BD64F">
            <w:pPr>
              <w:jc w:val="left"/>
              <w:rPr>
                <w:rFonts w:hint="default" w:ascii="仿宋" w:hAnsi="仿宋" w:eastAsia="仿宋" w:cs="仿宋"/>
                <w:b w:val="0"/>
                <w:bCs w:val="0"/>
                <w:sz w:val="28"/>
                <w:szCs w:val="36"/>
                <w:vertAlign w:val="baseline"/>
                <w:lang w:val="en-US" w:eastAsia="zh-CN"/>
              </w:rPr>
            </w:pPr>
            <w:r>
              <w:rPr>
                <w:rFonts w:hint="default" w:ascii="仿宋" w:hAnsi="仿宋" w:eastAsia="仿宋" w:cs="仿宋"/>
                <w:b w:val="0"/>
                <w:bCs w:val="0"/>
                <w:sz w:val="28"/>
                <w:szCs w:val="36"/>
                <w:vertAlign w:val="baseline"/>
                <w:lang w:val="en-US" w:eastAsia="zh-CN"/>
              </w:rPr>
              <w:t>是否利用课堂、校园广播、宣传橱窗、黑板报、LED 大屏等宣传阵地大力普及消防安全知识</w:t>
            </w:r>
          </w:p>
        </w:tc>
        <w:tc>
          <w:tcPr>
            <w:tcW w:w="1562" w:type="dxa"/>
            <w:vAlign w:val="top"/>
          </w:tcPr>
          <w:p w14:paraId="3C95D66D">
            <w:pPr>
              <w:keepNext w:val="0"/>
              <w:keepLines w:val="0"/>
              <w:pageBreakBefore w:val="0"/>
              <w:widowControl w:val="0"/>
              <w:kinsoku/>
              <w:wordWrap/>
              <w:overflowPunct/>
              <w:topLinePunct w:val="0"/>
              <w:autoSpaceDE/>
              <w:autoSpaceDN/>
              <w:bidi w:val="0"/>
              <w:adjustRightInd/>
              <w:snapToGrid/>
              <w:spacing w:line="840" w:lineRule="auto"/>
              <w:jc w:val="center"/>
              <w:textAlignment w:val="auto"/>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查阅资料</w:t>
            </w:r>
          </w:p>
        </w:tc>
        <w:tc>
          <w:tcPr>
            <w:tcW w:w="1624" w:type="dxa"/>
            <w:vAlign w:val="top"/>
          </w:tcPr>
          <w:p w14:paraId="14E5D730">
            <w:pPr>
              <w:keepNext w:val="0"/>
              <w:keepLines w:val="0"/>
              <w:pageBreakBefore w:val="0"/>
              <w:widowControl w:val="0"/>
              <w:kinsoku/>
              <w:wordWrap/>
              <w:overflowPunct/>
              <w:topLinePunct w:val="0"/>
              <w:autoSpaceDE/>
              <w:autoSpaceDN/>
              <w:bidi w:val="0"/>
              <w:adjustRightInd/>
              <w:snapToGrid/>
              <w:spacing w:line="840" w:lineRule="auto"/>
              <w:jc w:val="center"/>
              <w:textAlignment w:val="auto"/>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是</w:t>
            </w:r>
            <w:r>
              <w:rPr>
                <w:rFonts w:hint="eastAsia" w:ascii="仿宋" w:hAnsi="仿宋" w:eastAsia="仿宋" w:cs="仿宋"/>
                <w:b w:val="0"/>
                <w:bCs w:val="0"/>
                <w:sz w:val="28"/>
                <w:szCs w:val="36"/>
                <w:vertAlign w:val="baseline"/>
                <w:lang w:val="en-US" w:eastAsia="zh-CN"/>
              </w:rPr>
              <w:sym w:font="Wingdings" w:char="00A8"/>
            </w:r>
            <w:r>
              <w:rPr>
                <w:rFonts w:hint="eastAsia" w:ascii="仿宋" w:hAnsi="仿宋" w:eastAsia="仿宋" w:cs="仿宋"/>
                <w:b w:val="0"/>
                <w:bCs w:val="0"/>
                <w:sz w:val="28"/>
                <w:szCs w:val="36"/>
                <w:vertAlign w:val="baseline"/>
                <w:lang w:val="en-US" w:eastAsia="zh-CN"/>
              </w:rPr>
              <w:t>否</w:t>
            </w:r>
            <w:r>
              <w:rPr>
                <w:rFonts w:hint="eastAsia" w:ascii="仿宋" w:hAnsi="仿宋" w:eastAsia="仿宋" w:cs="仿宋"/>
                <w:b w:val="0"/>
                <w:bCs w:val="0"/>
                <w:sz w:val="28"/>
                <w:szCs w:val="36"/>
                <w:vertAlign w:val="baseline"/>
                <w:lang w:val="en-US" w:eastAsia="zh-CN"/>
              </w:rPr>
              <w:sym w:font="Wingdings" w:char="00A8"/>
            </w:r>
          </w:p>
        </w:tc>
        <w:tc>
          <w:tcPr>
            <w:tcW w:w="1813" w:type="dxa"/>
          </w:tcPr>
          <w:p w14:paraId="33AE9F66">
            <w:pPr>
              <w:jc w:val="center"/>
              <w:rPr>
                <w:rFonts w:hint="default"/>
                <w:b w:val="0"/>
                <w:bCs w:val="0"/>
                <w:sz w:val="28"/>
                <w:szCs w:val="36"/>
                <w:vertAlign w:val="baseline"/>
                <w:lang w:val="en-US" w:eastAsia="zh-CN"/>
              </w:rPr>
            </w:pPr>
          </w:p>
        </w:tc>
      </w:tr>
      <w:tr w14:paraId="7B673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3A6AD28E">
            <w:pPr>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25</w:t>
            </w:r>
          </w:p>
        </w:tc>
        <w:tc>
          <w:tcPr>
            <w:tcW w:w="1701" w:type="dxa"/>
            <w:vMerge w:val="continue"/>
          </w:tcPr>
          <w:p w14:paraId="339EC937">
            <w:pPr>
              <w:jc w:val="left"/>
              <w:rPr>
                <w:rFonts w:hint="eastAsia" w:ascii="仿宋" w:hAnsi="仿宋" w:eastAsia="仿宋" w:cs="仿宋"/>
                <w:b w:val="0"/>
                <w:bCs w:val="0"/>
                <w:sz w:val="28"/>
                <w:szCs w:val="36"/>
                <w:vertAlign w:val="baseline"/>
                <w:lang w:val="en-US" w:eastAsia="zh-CN"/>
              </w:rPr>
            </w:pPr>
          </w:p>
        </w:tc>
        <w:tc>
          <w:tcPr>
            <w:tcW w:w="6665" w:type="dxa"/>
          </w:tcPr>
          <w:p w14:paraId="34E273CE">
            <w:pPr>
              <w:spacing w:line="480" w:lineRule="auto"/>
              <w:jc w:val="left"/>
              <w:rPr>
                <w:rFonts w:hint="default" w:ascii="仿宋" w:hAnsi="仿宋" w:eastAsia="仿宋" w:cs="仿宋"/>
                <w:b w:val="0"/>
                <w:bCs w:val="0"/>
                <w:sz w:val="28"/>
                <w:szCs w:val="36"/>
                <w:vertAlign w:val="baseline"/>
                <w:lang w:val="en-US" w:eastAsia="zh-CN"/>
              </w:rPr>
            </w:pPr>
            <w:r>
              <w:rPr>
                <w:rFonts w:hint="default" w:ascii="仿宋" w:hAnsi="仿宋" w:eastAsia="仿宋" w:cs="仿宋"/>
                <w:b w:val="0"/>
                <w:bCs w:val="0"/>
                <w:sz w:val="28"/>
                <w:szCs w:val="36"/>
                <w:vertAlign w:val="baseline"/>
                <w:lang w:val="en-US" w:eastAsia="zh-CN"/>
              </w:rPr>
              <w:t>是否组织学生开展消防应急疏散演练；</w:t>
            </w:r>
          </w:p>
        </w:tc>
        <w:tc>
          <w:tcPr>
            <w:tcW w:w="1562" w:type="dxa"/>
            <w:vAlign w:val="top"/>
          </w:tcPr>
          <w:p w14:paraId="4C04D49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查阅资料</w:t>
            </w:r>
          </w:p>
        </w:tc>
        <w:tc>
          <w:tcPr>
            <w:tcW w:w="1624" w:type="dxa"/>
            <w:vAlign w:val="top"/>
          </w:tcPr>
          <w:p w14:paraId="44AC3DC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是</w:t>
            </w:r>
            <w:r>
              <w:rPr>
                <w:rFonts w:hint="eastAsia" w:ascii="仿宋" w:hAnsi="仿宋" w:eastAsia="仿宋" w:cs="仿宋"/>
                <w:b w:val="0"/>
                <w:bCs w:val="0"/>
                <w:sz w:val="28"/>
                <w:szCs w:val="36"/>
                <w:vertAlign w:val="baseline"/>
                <w:lang w:val="en-US" w:eastAsia="zh-CN"/>
              </w:rPr>
              <w:sym w:font="Wingdings" w:char="00A8"/>
            </w:r>
            <w:r>
              <w:rPr>
                <w:rFonts w:hint="eastAsia" w:ascii="仿宋" w:hAnsi="仿宋" w:eastAsia="仿宋" w:cs="仿宋"/>
                <w:b w:val="0"/>
                <w:bCs w:val="0"/>
                <w:sz w:val="28"/>
                <w:szCs w:val="36"/>
                <w:vertAlign w:val="baseline"/>
                <w:lang w:val="en-US" w:eastAsia="zh-CN"/>
              </w:rPr>
              <w:t>否</w:t>
            </w:r>
            <w:r>
              <w:rPr>
                <w:rFonts w:hint="eastAsia" w:ascii="仿宋" w:hAnsi="仿宋" w:eastAsia="仿宋" w:cs="仿宋"/>
                <w:b w:val="0"/>
                <w:bCs w:val="0"/>
                <w:sz w:val="28"/>
                <w:szCs w:val="36"/>
                <w:vertAlign w:val="baseline"/>
                <w:lang w:val="en-US" w:eastAsia="zh-CN"/>
              </w:rPr>
              <w:sym w:font="Wingdings" w:char="00A8"/>
            </w:r>
          </w:p>
        </w:tc>
        <w:tc>
          <w:tcPr>
            <w:tcW w:w="1813" w:type="dxa"/>
          </w:tcPr>
          <w:p w14:paraId="190541BE">
            <w:pPr>
              <w:jc w:val="center"/>
              <w:rPr>
                <w:rFonts w:hint="default"/>
                <w:b w:val="0"/>
                <w:bCs w:val="0"/>
                <w:sz w:val="28"/>
                <w:szCs w:val="36"/>
                <w:vertAlign w:val="baseline"/>
                <w:lang w:val="en-US" w:eastAsia="zh-CN"/>
              </w:rPr>
            </w:pPr>
          </w:p>
        </w:tc>
      </w:tr>
      <w:tr w14:paraId="0337E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tcPr>
          <w:p w14:paraId="2070C1B5">
            <w:pPr>
              <w:jc w:val="center"/>
              <w:rPr>
                <w:rFonts w:hint="default"/>
                <w:b w:val="0"/>
                <w:bCs w:val="0"/>
                <w:sz w:val="28"/>
                <w:szCs w:val="36"/>
                <w:vertAlign w:val="baseline"/>
                <w:lang w:val="en-US" w:eastAsia="zh-CN"/>
              </w:rPr>
            </w:pPr>
            <w:r>
              <w:rPr>
                <w:rFonts w:hint="eastAsia"/>
                <w:b w:val="0"/>
                <w:bCs w:val="0"/>
                <w:sz w:val="28"/>
                <w:szCs w:val="36"/>
                <w:vertAlign w:val="baseline"/>
                <w:lang w:val="en-US" w:eastAsia="zh-CN"/>
              </w:rPr>
              <w:t>26</w:t>
            </w:r>
          </w:p>
        </w:tc>
        <w:tc>
          <w:tcPr>
            <w:tcW w:w="1701" w:type="dxa"/>
            <w:vMerge w:val="continue"/>
          </w:tcPr>
          <w:p w14:paraId="28CE4490">
            <w:pPr>
              <w:jc w:val="left"/>
              <w:rPr>
                <w:rFonts w:hint="eastAsia" w:ascii="仿宋" w:hAnsi="仿宋" w:eastAsia="仿宋" w:cs="仿宋"/>
                <w:b w:val="0"/>
                <w:bCs w:val="0"/>
                <w:sz w:val="28"/>
                <w:szCs w:val="36"/>
                <w:vertAlign w:val="baseline"/>
                <w:lang w:val="en-US" w:eastAsia="zh-CN"/>
              </w:rPr>
            </w:pPr>
          </w:p>
        </w:tc>
        <w:tc>
          <w:tcPr>
            <w:tcW w:w="6665" w:type="dxa"/>
          </w:tcPr>
          <w:p w14:paraId="58D8997C">
            <w:pPr>
              <w:jc w:val="left"/>
              <w:rPr>
                <w:rFonts w:hint="default" w:ascii="仿宋" w:hAnsi="仿宋" w:eastAsia="仿宋" w:cs="仿宋"/>
                <w:b w:val="0"/>
                <w:bCs w:val="0"/>
                <w:sz w:val="28"/>
                <w:szCs w:val="36"/>
                <w:vertAlign w:val="baseline"/>
                <w:lang w:val="en-US" w:eastAsia="zh-CN"/>
              </w:rPr>
            </w:pPr>
            <w:r>
              <w:rPr>
                <w:rFonts w:hint="default" w:ascii="仿宋" w:hAnsi="仿宋" w:eastAsia="仿宋" w:cs="仿宋"/>
                <w:b w:val="0"/>
                <w:bCs w:val="0"/>
                <w:sz w:val="28"/>
                <w:szCs w:val="36"/>
                <w:vertAlign w:val="baseline"/>
                <w:lang w:val="en-US" w:eastAsia="zh-CN"/>
              </w:rPr>
              <w:t>是否围绕“11·9”消防宣传月制定方案，广泛开展消防宣传活动</w:t>
            </w:r>
          </w:p>
        </w:tc>
        <w:tc>
          <w:tcPr>
            <w:tcW w:w="1562" w:type="dxa"/>
            <w:vAlign w:val="top"/>
          </w:tcPr>
          <w:p w14:paraId="1F5E9E59">
            <w:pPr>
              <w:keepNext w:val="0"/>
              <w:keepLines w:val="0"/>
              <w:pageBreakBefore w:val="0"/>
              <w:widowControl w:val="0"/>
              <w:kinsoku/>
              <w:wordWrap/>
              <w:overflowPunct/>
              <w:topLinePunct w:val="0"/>
              <w:autoSpaceDE/>
              <w:autoSpaceDN/>
              <w:bidi w:val="0"/>
              <w:adjustRightInd/>
              <w:snapToGrid/>
              <w:spacing w:line="840" w:lineRule="auto"/>
              <w:jc w:val="center"/>
              <w:textAlignment w:val="auto"/>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查阅资料</w:t>
            </w:r>
          </w:p>
        </w:tc>
        <w:tc>
          <w:tcPr>
            <w:tcW w:w="1624" w:type="dxa"/>
            <w:vAlign w:val="top"/>
          </w:tcPr>
          <w:p w14:paraId="7C8D994A">
            <w:pPr>
              <w:keepNext w:val="0"/>
              <w:keepLines w:val="0"/>
              <w:pageBreakBefore w:val="0"/>
              <w:widowControl w:val="0"/>
              <w:kinsoku/>
              <w:wordWrap/>
              <w:overflowPunct/>
              <w:topLinePunct w:val="0"/>
              <w:autoSpaceDE/>
              <w:autoSpaceDN/>
              <w:bidi w:val="0"/>
              <w:adjustRightInd/>
              <w:snapToGrid/>
              <w:spacing w:line="840" w:lineRule="auto"/>
              <w:jc w:val="center"/>
              <w:textAlignment w:val="auto"/>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是</w:t>
            </w:r>
            <w:r>
              <w:rPr>
                <w:rFonts w:hint="eastAsia" w:ascii="仿宋" w:hAnsi="仿宋" w:eastAsia="仿宋" w:cs="仿宋"/>
                <w:b w:val="0"/>
                <w:bCs w:val="0"/>
                <w:sz w:val="28"/>
                <w:szCs w:val="36"/>
                <w:vertAlign w:val="baseline"/>
                <w:lang w:val="en-US" w:eastAsia="zh-CN"/>
              </w:rPr>
              <w:sym w:font="Wingdings" w:char="00A8"/>
            </w:r>
            <w:r>
              <w:rPr>
                <w:rFonts w:hint="eastAsia" w:ascii="仿宋" w:hAnsi="仿宋" w:eastAsia="仿宋" w:cs="仿宋"/>
                <w:b w:val="0"/>
                <w:bCs w:val="0"/>
                <w:sz w:val="28"/>
                <w:szCs w:val="36"/>
                <w:vertAlign w:val="baseline"/>
                <w:lang w:val="en-US" w:eastAsia="zh-CN"/>
              </w:rPr>
              <w:t>否</w:t>
            </w:r>
            <w:r>
              <w:rPr>
                <w:rFonts w:hint="eastAsia" w:ascii="仿宋" w:hAnsi="仿宋" w:eastAsia="仿宋" w:cs="仿宋"/>
                <w:b w:val="0"/>
                <w:bCs w:val="0"/>
                <w:sz w:val="28"/>
                <w:szCs w:val="36"/>
                <w:vertAlign w:val="baseline"/>
                <w:lang w:val="en-US" w:eastAsia="zh-CN"/>
              </w:rPr>
              <w:sym w:font="Wingdings" w:char="00A8"/>
            </w:r>
          </w:p>
        </w:tc>
        <w:tc>
          <w:tcPr>
            <w:tcW w:w="1813" w:type="dxa"/>
          </w:tcPr>
          <w:p w14:paraId="11003742">
            <w:pPr>
              <w:jc w:val="center"/>
              <w:rPr>
                <w:rFonts w:hint="default"/>
                <w:b w:val="0"/>
                <w:bCs w:val="0"/>
                <w:sz w:val="28"/>
                <w:szCs w:val="36"/>
                <w:vertAlign w:val="baseline"/>
                <w:lang w:val="en-US" w:eastAsia="zh-CN"/>
              </w:rPr>
            </w:pPr>
          </w:p>
        </w:tc>
      </w:tr>
    </w:tbl>
    <w:p w14:paraId="48A82E57">
      <w:pPr>
        <w:jc w:val="left"/>
        <w:rPr>
          <w:rFonts w:hint="default"/>
          <w:b/>
          <w:bCs/>
          <w:sz w:val="28"/>
          <w:szCs w:val="36"/>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iMzUyMzI2NWFkMDFkZmYxMTY4OTZkZmY3MDljNWMifQ=="/>
  </w:docVars>
  <w:rsids>
    <w:rsidRoot w:val="00000000"/>
    <w:rsid w:val="01DA23AF"/>
    <w:rsid w:val="02B63B2F"/>
    <w:rsid w:val="0370464D"/>
    <w:rsid w:val="04B52C5F"/>
    <w:rsid w:val="053E0BE4"/>
    <w:rsid w:val="05C23462"/>
    <w:rsid w:val="07583DB1"/>
    <w:rsid w:val="082E0CEC"/>
    <w:rsid w:val="0AE147AE"/>
    <w:rsid w:val="0E330CE9"/>
    <w:rsid w:val="0F9242C9"/>
    <w:rsid w:val="12B66520"/>
    <w:rsid w:val="15CA5E3E"/>
    <w:rsid w:val="17A8170B"/>
    <w:rsid w:val="1C8D4427"/>
    <w:rsid w:val="1D1E53EE"/>
    <w:rsid w:val="1E707ECB"/>
    <w:rsid w:val="20E66B77"/>
    <w:rsid w:val="22A243CB"/>
    <w:rsid w:val="23040BE2"/>
    <w:rsid w:val="23313981"/>
    <w:rsid w:val="23DA5DE6"/>
    <w:rsid w:val="25AE12D9"/>
    <w:rsid w:val="25E90563"/>
    <w:rsid w:val="29B22A0A"/>
    <w:rsid w:val="2C1C51EE"/>
    <w:rsid w:val="2CB32922"/>
    <w:rsid w:val="2D8165B1"/>
    <w:rsid w:val="2E9D1EEA"/>
    <w:rsid w:val="30142680"/>
    <w:rsid w:val="31774C75"/>
    <w:rsid w:val="323B2146"/>
    <w:rsid w:val="32B639ED"/>
    <w:rsid w:val="32BF4B25"/>
    <w:rsid w:val="33BF2903"/>
    <w:rsid w:val="355E6877"/>
    <w:rsid w:val="36280E5F"/>
    <w:rsid w:val="366C0E45"/>
    <w:rsid w:val="385E26EA"/>
    <w:rsid w:val="3BCD02B3"/>
    <w:rsid w:val="3CE37662"/>
    <w:rsid w:val="3E68164B"/>
    <w:rsid w:val="3F2A5A1C"/>
    <w:rsid w:val="44FF0DB1"/>
    <w:rsid w:val="48E64762"/>
    <w:rsid w:val="48F30C2D"/>
    <w:rsid w:val="4A6D4555"/>
    <w:rsid w:val="4B4E2A92"/>
    <w:rsid w:val="4BA542EC"/>
    <w:rsid w:val="4C2F01CE"/>
    <w:rsid w:val="4C404189"/>
    <w:rsid w:val="4E5E2FEC"/>
    <w:rsid w:val="516825C4"/>
    <w:rsid w:val="55BD684B"/>
    <w:rsid w:val="56091B70"/>
    <w:rsid w:val="577C44E3"/>
    <w:rsid w:val="57FE226D"/>
    <w:rsid w:val="580E15DF"/>
    <w:rsid w:val="59345076"/>
    <w:rsid w:val="5D8B36D2"/>
    <w:rsid w:val="646F78AA"/>
    <w:rsid w:val="64B43743"/>
    <w:rsid w:val="667A42E4"/>
    <w:rsid w:val="668524C1"/>
    <w:rsid w:val="68ED5241"/>
    <w:rsid w:val="69E23923"/>
    <w:rsid w:val="6A9C2A7B"/>
    <w:rsid w:val="6DE5298B"/>
    <w:rsid w:val="6F6D2C38"/>
    <w:rsid w:val="700D7F77"/>
    <w:rsid w:val="736F4BE9"/>
    <w:rsid w:val="74D873D7"/>
    <w:rsid w:val="764D5571"/>
    <w:rsid w:val="76574C45"/>
    <w:rsid w:val="77D53A70"/>
    <w:rsid w:val="780F3985"/>
    <w:rsid w:val="78372035"/>
    <w:rsid w:val="7A996FD7"/>
    <w:rsid w:val="7B7D4202"/>
    <w:rsid w:val="7DB16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544</Words>
  <Characters>548</Characters>
  <Lines>0</Lines>
  <Paragraphs>0</Paragraphs>
  <TotalTime>29</TotalTime>
  <ScaleCrop>false</ScaleCrop>
  <LinksUpToDate>false</LinksUpToDate>
  <CharactersWithSpaces>624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2024-11-12T00:14:00Z</dcterms:created>
  <dc:creator>Administrator</dc:creator>
  <cp:lastModifiedBy>super bb</cp:lastModifiedBy>
  <cp:lastPrinted>2024-11-12T07:11:04Z</cp:lastPrinted>
  <dcterms:modified xsi:type="dcterms:W3CDTF">2024-11-12T07:23:14Z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05D63ECADC114FE5874E9BB1313BB15B_13</vt:lpwstr>
  </property>
</Properties>
</file>